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21AFD" w14:textId="3914E4E1" w:rsidR="00B815B0" w:rsidRPr="003219A3" w:rsidRDefault="00B815B0" w:rsidP="00B815B0">
      <w:pPr>
        <w:widowControl w:val="0"/>
        <w:tabs>
          <w:tab w:val="left" w:pos="1985"/>
        </w:tabs>
        <w:spacing w:afterLines="15" w:after="36"/>
        <w:rPr>
          <w:rFonts w:ascii="Arial" w:eastAsia="맑은 고딕" w:hAnsi="Arial" w:cs="Arial"/>
          <w:b/>
          <w:noProof/>
          <w:lang w:val="en-US" w:eastAsia="ko-KR"/>
        </w:rPr>
      </w:pPr>
      <w:r w:rsidRPr="00FD27FA">
        <w:rPr>
          <w:rFonts w:ascii="Arial" w:hAnsi="Arial" w:cs="Arial"/>
          <w:b/>
          <w:noProof/>
          <w:lang w:val="en-US" w:eastAsia="en-US"/>
        </w:rPr>
        <w:t>3</w:t>
      </w:r>
      <w:bookmarkStart w:id="0" w:name="_Ref284200431"/>
      <w:bookmarkEnd w:id="0"/>
      <w:r w:rsidRPr="00FD27FA">
        <w:rPr>
          <w:rFonts w:ascii="Arial" w:hAnsi="Arial" w:cs="Arial"/>
          <w:b/>
          <w:noProof/>
          <w:lang w:val="en-US" w:eastAsia="en-US"/>
        </w:rPr>
        <w:t xml:space="preserve">GPP TSG RAN WG1 </w:t>
      </w:r>
      <w:r>
        <w:rPr>
          <w:rFonts w:ascii="Arial" w:hAnsi="Arial" w:cs="Arial"/>
          <w:b/>
          <w:noProof/>
          <w:lang w:val="en-US" w:eastAsia="en-US"/>
        </w:rPr>
        <w:t>NR Ad-Hoc #2</w:t>
      </w:r>
      <w:r w:rsidRPr="00FD27FA">
        <w:rPr>
          <w:rFonts w:ascii="Arial" w:hAnsi="Arial" w:cs="Arial"/>
          <w:b/>
          <w:noProof/>
          <w:lang w:val="en-US" w:eastAsia="en-US"/>
        </w:rPr>
        <w:tab/>
      </w:r>
      <w:r w:rsidRPr="00FD27FA">
        <w:rPr>
          <w:rFonts w:ascii="Arial" w:hAnsi="Arial" w:cs="Arial"/>
          <w:b/>
          <w:noProof/>
          <w:lang w:val="en-US"/>
        </w:rPr>
        <w:t xml:space="preserve"> </w:t>
      </w:r>
      <w:r>
        <w:rPr>
          <w:rFonts w:ascii="Arial" w:hAnsi="Arial" w:cs="Arial"/>
          <w:b/>
          <w:noProof/>
          <w:lang w:val="en-US"/>
        </w:rPr>
        <w:tab/>
      </w:r>
      <w:r>
        <w:rPr>
          <w:rFonts w:ascii="Arial" w:hAnsi="Arial" w:cs="Arial"/>
          <w:b/>
          <w:noProof/>
          <w:lang w:val="en-US"/>
        </w:rPr>
        <w:tab/>
      </w:r>
      <w:r w:rsidRPr="00FD27FA">
        <w:rPr>
          <w:rFonts w:ascii="Arial" w:hAnsi="Arial" w:cs="Arial"/>
          <w:b/>
          <w:noProof/>
          <w:lang w:val="en-US"/>
        </w:rPr>
        <w:t xml:space="preserve">   </w:t>
      </w:r>
      <w:r w:rsidRPr="00FD27FA">
        <w:rPr>
          <w:rFonts w:ascii="Arial" w:hAnsi="Arial" w:cs="Arial"/>
          <w:b/>
          <w:noProof/>
          <w:lang w:val="en-US"/>
        </w:rPr>
        <w:tab/>
      </w:r>
      <w:r w:rsidRPr="00FD27FA">
        <w:rPr>
          <w:rFonts w:ascii="Arial" w:hAnsi="Arial" w:cs="Arial"/>
          <w:b/>
          <w:noProof/>
          <w:lang w:val="en-US"/>
        </w:rPr>
        <w:tab/>
      </w:r>
      <w:r w:rsidRPr="00FD27FA">
        <w:rPr>
          <w:rFonts w:ascii="Arial" w:hAnsi="Arial" w:cs="Arial"/>
          <w:b/>
          <w:noProof/>
          <w:lang w:val="en-US"/>
        </w:rPr>
        <w:tab/>
      </w:r>
      <w:r>
        <w:rPr>
          <w:rFonts w:ascii="Arial" w:hAnsi="Arial" w:cs="Arial"/>
          <w:b/>
          <w:noProof/>
          <w:lang w:val="en-US"/>
        </w:rPr>
        <w:t xml:space="preserve"> </w:t>
      </w:r>
      <w:r>
        <w:rPr>
          <w:rFonts w:ascii="Arial" w:hAnsi="Arial" w:cs="Arial"/>
          <w:b/>
          <w:noProof/>
          <w:lang w:val="en-US"/>
        </w:rPr>
        <w:tab/>
        <w:t xml:space="preserve"> </w:t>
      </w:r>
      <w:r>
        <w:rPr>
          <w:rFonts w:ascii="Arial" w:hAnsi="Arial" w:cs="Arial"/>
          <w:b/>
          <w:noProof/>
          <w:lang w:val="en-US" w:eastAsia="en-US"/>
        </w:rPr>
        <w:t>R1-</w:t>
      </w:r>
      <w:r w:rsidRPr="00237BF9">
        <w:t xml:space="preserve"> </w:t>
      </w:r>
      <w:r w:rsidRPr="00237BF9">
        <w:rPr>
          <w:rFonts w:ascii="Arial" w:hAnsi="Arial" w:cs="Arial"/>
          <w:b/>
          <w:noProof/>
          <w:lang w:val="en-US" w:eastAsia="en-US"/>
        </w:rPr>
        <w:t>171061</w:t>
      </w:r>
      <w:r>
        <w:rPr>
          <w:rFonts w:ascii="Arial" w:hAnsi="Arial" w:cs="Arial"/>
          <w:b/>
          <w:noProof/>
          <w:lang w:val="en-US" w:eastAsia="en-US"/>
        </w:rPr>
        <w:t>1</w:t>
      </w:r>
    </w:p>
    <w:p w14:paraId="5702221E" w14:textId="77777777" w:rsidR="00B815B0" w:rsidRDefault="00B815B0" w:rsidP="00B815B0">
      <w:pPr>
        <w:pStyle w:val="CRCoverPage"/>
        <w:tabs>
          <w:tab w:val="left" w:pos="1701"/>
        </w:tabs>
        <w:outlineLvl w:val="0"/>
        <w:rPr>
          <w:rFonts w:eastAsiaTheme="minorEastAsia" w:cs="Arial"/>
          <w:b/>
          <w:bCs/>
          <w:sz w:val="22"/>
          <w:szCs w:val="24"/>
          <w:lang w:val="en-US" w:eastAsia="ko-KR"/>
        </w:rPr>
      </w:pPr>
      <w:r>
        <w:rPr>
          <w:rFonts w:eastAsiaTheme="minorEastAsia" w:cs="Arial"/>
          <w:b/>
          <w:bCs/>
          <w:sz w:val="22"/>
          <w:szCs w:val="24"/>
          <w:lang w:val="en-US" w:eastAsia="ko-KR"/>
        </w:rPr>
        <w:t>Qingdao, China,</w:t>
      </w:r>
      <w:r w:rsidRPr="001F289F">
        <w:rPr>
          <w:rFonts w:eastAsiaTheme="minorEastAsia" w:cs="Arial"/>
          <w:b/>
          <w:bCs/>
          <w:sz w:val="22"/>
          <w:szCs w:val="24"/>
          <w:lang w:val="en-US" w:eastAsia="ko-KR"/>
        </w:rPr>
        <w:t xml:space="preserve"> </w:t>
      </w:r>
      <w:r>
        <w:rPr>
          <w:rFonts w:eastAsiaTheme="minorEastAsia" w:cs="Arial"/>
          <w:b/>
          <w:bCs/>
          <w:sz w:val="22"/>
          <w:szCs w:val="24"/>
          <w:lang w:val="en-US" w:eastAsia="ko-KR"/>
        </w:rPr>
        <w:t>27th</w:t>
      </w:r>
      <w:r w:rsidRPr="005275AB">
        <w:rPr>
          <w:rFonts w:eastAsiaTheme="minorEastAsia" w:cs="Arial"/>
          <w:b/>
          <w:bCs/>
          <w:sz w:val="22"/>
          <w:szCs w:val="24"/>
          <w:lang w:val="en-US" w:eastAsia="ko-KR"/>
        </w:rPr>
        <w:t xml:space="preserve"> - </w:t>
      </w:r>
      <w:r>
        <w:rPr>
          <w:rFonts w:eastAsiaTheme="minorEastAsia" w:cs="Arial"/>
          <w:b/>
          <w:bCs/>
          <w:sz w:val="22"/>
          <w:szCs w:val="24"/>
          <w:lang w:val="en-US" w:eastAsia="ko-KR"/>
        </w:rPr>
        <w:t>30</w:t>
      </w:r>
      <w:r w:rsidRPr="005275AB">
        <w:rPr>
          <w:rFonts w:eastAsiaTheme="minorEastAsia" w:cs="Arial"/>
          <w:b/>
          <w:bCs/>
          <w:sz w:val="22"/>
          <w:szCs w:val="24"/>
          <w:lang w:val="en-US" w:eastAsia="ko-KR"/>
        </w:rPr>
        <w:t xml:space="preserve">th </w:t>
      </w:r>
      <w:r>
        <w:rPr>
          <w:rFonts w:eastAsiaTheme="minorEastAsia" w:cs="Arial"/>
          <w:b/>
          <w:bCs/>
          <w:sz w:val="22"/>
          <w:szCs w:val="24"/>
          <w:lang w:val="en-US" w:eastAsia="ko-KR"/>
        </w:rPr>
        <w:t>June</w:t>
      </w:r>
      <w:r w:rsidRPr="005275AB">
        <w:rPr>
          <w:rFonts w:eastAsiaTheme="minorEastAsia" w:cs="Arial"/>
          <w:b/>
          <w:bCs/>
          <w:sz w:val="22"/>
          <w:szCs w:val="24"/>
          <w:lang w:val="en-US" w:eastAsia="ko-KR"/>
        </w:rPr>
        <w:t xml:space="preserve"> 2017</w:t>
      </w:r>
    </w:p>
    <w:p w14:paraId="435A17AC" w14:textId="4FD1C392"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282BBCDE"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B977B1" w:rsidRPr="00B977B1">
        <w:rPr>
          <w:rFonts w:cs="Arial"/>
          <w:b/>
          <w:lang w:eastAsia="ko-KR"/>
        </w:rPr>
        <w:t xml:space="preserve">Discussion on </w:t>
      </w:r>
      <w:proofErr w:type="spellStart"/>
      <w:r w:rsidR="00B815B0">
        <w:rPr>
          <w:rFonts w:cs="Arial"/>
          <w:b/>
          <w:lang w:eastAsia="ko-KR"/>
        </w:rPr>
        <w:t>codeword</w:t>
      </w:r>
      <w:proofErr w:type="spellEnd"/>
      <w:r w:rsidR="00B815B0">
        <w:rPr>
          <w:rFonts w:cs="Arial"/>
          <w:b/>
          <w:lang w:eastAsia="ko-KR"/>
        </w:rPr>
        <w:t xml:space="preserve"> mapping</w:t>
      </w:r>
    </w:p>
    <w:p w14:paraId="3EA48139" w14:textId="3311D8F7"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B815B0">
        <w:rPr>
          <w:rFonts w:cs="Arial"/>
          <w:b/>
          <w:lang w:eastAsia="ko-KR"/>
        </w:rPr>
        <w:t>5.1.2.1.1</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bookmarkStart w:id="1" w:name="_GoBack"/>
      <w:bookmarkEnd w:id="1"/>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484CDA03" w14:textId="534CBFF4" w:rsidR="00B01106" w:rsidRDefault="00B91BA6" w:rsidP="00E63F58">
      <w:pPr>
        <w:spacing w:after="180"/>
        <w:rPr>
          <w:szCs w:val="22"/>
          <w:lang w:eastAsia="ko-KR"/>
        </w:rPr>
      </w:pPr>
      <w:r>
        <w:rPr>
          <w:szCs w:val="22"/>
          <w:lang w:eastAsia="ko-KR"/>
        </w:rPr>
        <w:t>Regardi</w:t>
      </w:r>
      <w:r w:rsidR="005275AB">
        <w:rPr>
          <w:szCs w:val="22"/>
          <w:lang w:eastAsia="ko-KR"/>
        </w:rPr>
        <w:t xml:space="preserve">ng the </w:t>
      </w:r>
      <w:r w:rsidR="00B815B0">
        <w:rPr>
          <w:szCs w:val="22"/>
          <w:lang w:eastAsia="ko-KR"/>
        </w:rPr>
        <w:t>mapping to resource elements</w:t>
      </w:r>
      <w:r>
        <w:rPr>
          <w:szCs w:val="22"/>
          <w:lang w:eastAsia="ko-KR"/>
        </w:rPr>
        <w:t xml:space="preserve">, the following </w:t>
      </w:r>
      <w:r w:rsidR="00B815B0">
        <w:rPr>
          <w:szCs w:val="22"/>
          <w:lang w:eastAsia="ko-KR"/>
        </w:rPr>
        <w:t xml:space="preserve">working assumption and </w:t>
      </w:r>
      <w:r>
        <w:rPr>
          <w:szCs w:val="22"/>
          <w:lang w:eastAsia="ko-KR"/>
        </w:rPr>
        <w:t xml:space="preserve">agreements </w:t>
      </w:r>
      <w:proofErr w:type="gramStart"/>
      <w:r>
        <w:rPr>
          <w:szCs w:val="22"/>
          <w:lang w:eastAsia="ko-KR"/>
        </w:rPr>
        <w:t>were made</w:t>
      </w:r>
      <w:proofErr w:type="gramEnd"/>
      <w:r>
        <w:rPr>
          <w:szCs w:val="22"/>
          <w:lang w:eastAsia="ko-KR"/>
        </w:rPr>
        <w:t xml:space="preserve"> </w:t>
      </w:r>
      <w:r w:rsidR="0006666E" w:rsidRPr="00910BD4">
        <w:rPr>
          <w:szCs w:val="22"/>
          <w:lang w:eastAsia="ko-KR"/>
        </w:rPr>
        <w:t xml:space="preserve">in </w:t>
      </w:r>
      <w:r w:rsidR="008E1740" w:rsidRPr="00910BD4">
        <w:rPr>
          <w:szCs w:val="22"/>
          <w:lang w:eastAsia="ko-KR"/>
        </w:rPr>
        <w:t>the 3GPP RAN1</w:t>
      </w:r>
      <w:r w:rsidR="00AF3539">
        <w:rPr>
          <w:szCs w:val="22"/>
          <w:lang w:eastAsia="ko-KR"/>
        </w:rPr>
        <w:t>#8</w:t>
      </w:r>
      <w:r w:rsidR="00B815B0">
        <w:rPr>
          <w:szCs w:val="22"/>
          <w:lang w:eastAsia="ko-KR"/>
        </w:rPr>
        <w:t>9</w:t>
      </w:r>
      <w:r w:rsidR="005275AB">
        <w:rPr>
          <w:szCs w:val="22"/>
          <w:lang w:eastAsia="ko-KR"/>
        </w:rPr>
        <w:t xml:space="preserve"> meeting </w:t>
      </w:r>
      <w:r w:rsidR="001A14B6" w:rsidRPr="00910BD4">
        <w:rPr>
          <w:szCs w:val="22"/>
          <w:lang w:eastAsia="ko-KR"/>
        </w:rPr>
        <w:fldChar w:fldCharType="begin"/>
      </w:r>
      <w:r w:rsidR="001A14B6" w:rsidRPr="00910BD4">
        <w:rPr>
          <w:szCs w:val="22"/>
          <w:lang w:eastAsia="ko-KR"/>
        </w:rPr>
        <w:instrText xml:space="preserve"> REF _Ref458777829 \n \h </w:instrText>
      </w:r>
      <w:r w:rsidR="00910BD4">
        <w:rPr>
          <w:szCs w:val="22"/>
          <w:lang w:eastAsia="ko-KR"/>
        </w:rPr>
        <w:instrText xml:space="preserve"> \* MERGEFORMAT </w:instrText>
      </w:r>
      <w:r w:rsidR="001A14B6" w:rsidRPr="00910BD4">
        <w:rPr>
          <w:szCs w:val="22"/>
          <w:lang w:eastAsia="ko-KR"/>
        </w:rPr>
      </w:r>
      <w:r w:rsidR="001A14B6" w:rsidRPr="00910BD4">
        <w:rPr>
          <w:szCs w:val="22"/>
          <w:lang w:eastAsia="ko-KR"/>
        </w:rPr>
        <w:fldChar w:fldCharType="separate"/>
      </w:r>
      <w:r w:rsidR="00073FBC" w:rsidRPr="00910BD4">
        <w:rPr>
          <w:szCs w:val="22"/>
          <w:lang w:eastAsia="ko-KR"/>
        </w:rPr>
        <w:t>[1]</w:t>
      </w:r>
      <w:r w:rsidR="001A14B6" w:rsidRPr="00910BD4">
        <w:rPr>
          <w:szCs w:val="22"/>
          <w:lang w:eastAsia="ko-KR"/>
        </w:rPr>
        <w:fldChar w:fldCharType="end"/>
      </w:r>
      <w:r w:rsidR="00B815B0">
        <w:rPr>
          <w:szCs w:val="22"/>
          <w:lang w:eastAsia="ko-KR"/>
        </w:rPr>
        <w:t>:</w:t>
      </w:r>
    </w:p>
    <w:p w14:paraId="050CAA9B" w14:textId="77777777" w:rsidR="00B815B0" w:rsidRPr="004E590D" w:rsidRDefault="00B815B0" w:rsidP="00B815B0">
      <w:pPr>
        <w:rPr>
          <w:rFonts w:eastAsia="MS Mincho"/>
          <w:iCs/>
          <w:lang w:val="en-US"/>
        </w:rPr>
      </w:pPr>
      <w:r w:rsidRPr="004E590D">
        <w:rPr>
          <w:rFonts w:eastAsia="MS Mincho"/>
          <w:iCs/>
          <w:highlight w:val="darkYellow"/>
          <w:lang w:val="en-US"/>
        </w:rPr>
        <w:t>Working assumption</w:t>
      </w:r>
      <w:r w:rsidRPr="004E590D">
        <w:rPr>
          <w:rFonts w:eastAsia="MS Mincho"/>
          <w:iCs/>
          <w:lang w:val="en-US"/>
        </w:rPr>
        <w:t>:</w:t>
      </w:r>
    </w:p>
    <w:p w14:paraId="51F9BCBF" w14:textId="77777777" w:rsidR="00B815B0" w:rsidRPr="004E590D" w:rsidRDefault="00B815B0" w:rsidP="00B815B0">
      <w:pPr>
        <w:numPr>
          <w:ilvl w:val="0"/>
          <w:numId w:val="46"/>
        </w:numPr>
        <w:spacing w:line="240" w:lineRule="auto"/>
        <w:jc w:val="left"/>
      </w:pPr>
      <w:r w:rsidRPr="004E590D">
        <w:t xml:space="preserve">In NR, support at least the following mapping order for modulated symbol stream to the allocated resource for DL data channel </w:t>
      </w:r>
    </w:p>
    <w:p w14:paraId="74CACD51" w14:textId="77777777" w:rsidR="00B815B0" w:rsidRPr="004E590D" w:rsidRDefault="00B815B0" w:rsidP="00B815B0">
      <w:pPr>
        <w:numPr>
          <w:ilvl w:val="1"/>
          <w:numId w:val="46"/>
        </w:numPr>
        <w:spacing w:line="240" w:lineRule="auto"/>
        <w:jc w:val="left"/>
      </w:pPr>
      <w:r w:rsidRPr="004E590D">
        <w:rPr>
          <w:iCs/>
          <w:lang w:val="en-US"/>
        </w:rPr>
        <w:t xml:space="preserve">First across layers associated with the </w:t>
      </w:r>
      <w:proofErr w:type="spellStart"/>
      <w:r w:rsidRPr="004E590D">
        <w:rPr>
          <w:iCs/>
          <w:lang w:val="en-US"/>
        </w:rPr>
        <w:t>codeword</w:t>
      </w:r>
      <w:proofErr w:type="spellEnd"/>
      <w:r w:rsidRPr="004E590D">
        <w:rPr>
          <w:iCs/>
          <w:lang w:val="en-US"/>
        </w:rPr>
        <w:t>, then across subcarriers (frequency) and then across OFDM symbols (time)</w:t>
      </w:r>
    </w:p>
    <w:p w14:paraId="233385C7" w14:textId="77777777" w:rsidR="00B815B0" w:rsidRPr="004E590D" w:rsidRDefault="00B815B0" w:rsidP="00B815B0">
      <w:pPr>
        <w:numPr>
          <w:ilvl w:val="1"/>
          <w:numId w:val="46"/>
        </w:numPr>
        <w:spacing w:line="240" w:lineRule="auto"/>
        <w:jc w:val="left"/>
      </w:pPr>
      <w:r w:rsidRPr="004E590D">
        <w:rPr>
          <w:iCs/>
          <w:lang w:val="en-US"/>
        </w:rPr>
        <w:t>FFS whether the resource is associated with a CW or with a CB group</w:t>
      </w:r>
    </w:p>
    <w:p w14:paraId="0A9FE5C2" w14:textId="77777777" w:rsidR="00B815B0" w:rsidRPr="004E590D" w:rsidRDefault="00B815B0" w:rsidP="00B815B0">
      <w:pPr>
        <w:numPr>
          <w:ilvl w:val="0"/>
          <w:numId w:val="47"/>
        </w:numPr>
        <w:spacing w:line="240" w:lineRule="auto"/>
        <w:jc w:val="left"/>
        <w:rPr>
          <w:rFonts w:eastAsia="MS Mincho"/>
          <w:iCs/>
          <w:lang w:val="en-US"/>
        </w:rPr>
      </w:pPr>
      <w:r w:rsidRPr="004E590D">
        <w:rPr>
          <w:iCs/>
          <w:lang w:val="en-US"/>
        </w:rPr>
        <w:t xml:space="preserve">FFS other schemes (e.g., </w:t>
      </w:r>
      <w:r w:rsidRPr="004E590D">
        <w:rPr>
          <w:rFonts w:eastAsia="MS Mincho"/>
          <w:iCs/>
          <w:lang w:val="en-US"/>
        </w:rPr>
        <w:t>Layer</w:t>
      </w:r>
      <w:r w:rsidRPr="004E590D">
        <w:rPr>
          <w:rFonts w:eastAsia="MS Mincho" w:hint="eastAsia"/>
          <w:iCs/>
          <w:lang w:val="en-US"/>
        </w:rPr>
        <w:sym w:font="Wingdings" w:char="F0E0"/>
      </w:r>
      <w:r w:rsidRPr="004E590D">
        <w:rPr>
          <w:rFonts w:eastAsia="MS Mincho"/>
          <w:iCs/>
          <w:lang w:val="en-US"/>
        </w:rPr>
        <w:t xml:space="preserve"> Time</w:t>
      </w:r>
      <w:r w:rsidRPr="004E590D">
        <w:rPr>
          <w:rFonts w:eastAsia="MS Mincho" w:hint="eastAsia"/>
          <w:iCs/>
          <w:lang w:val="en-US"/>
        </w:rPr>
        <w:sym w:font="Wingdings" w:char="F0E0"/>
      </w:r>
      <w:r w:rsidRPr="004E590D">
        <w:rPr>
          <w:rFonts w:eastAsia="MS Mincho"/>
          <w:iCs/>
          <w:lang w:val="en-US"/>
        </w:rPr>
        <w:t xml:space="preserve"> Frequency, Time</w:t>
      </w:r>
      <w:r w:rsidRPr="004E590D">
        <w:rPr>
          <w:rFonts w:eastAsia="MS Mincho" w:hint="eastAsia"/>
          <w:iCs/>
          <w:lang w:val="en-US"/>
        </w:rPr>
        <w:sym w:font="Wingdings" w:char="F0E0"/>
      </w:r>
      <w:r w:rsidRPr="004E590D">
        <w:rPr>
          <w:rFonts w:eastAsia="MS Mincho"/>
          <w:iCs/>
          <w:lang w:val="en-US"/>
        </w:rPr>
        <w:t xml:space="preserve"> Frequency </w:t>
      </w:r>
      <w:r w:rsidRPr="004E590D">
        <w:rPr>
          <w:rFonts w:eastAsia="MS Mincho" w:hint="eastAsia"/>
          <w:iCs/>
          <w:lang w:val="en-US"/>
        </w:rPr>
        <w:sym w:font="Wingdings" w:char="F0E0"/>
      </w:r>
      <w:r w:rsidRPr="004E590D">
        <w:rPr>
          <w:rFonts w:eastAsia="MS Mincho"/>
          <w:iCs/>
          <w:lang w:val="en-US"/>
        </w:rPr>
        <w:t>Layer, Frequency</w:t>
      </w:r>
      <w:r w:rsidRPr="004E590D">
        <w:rPr>
          <w:rFonts w:eastAsia="MS Mincho" w:hint="eastAsia"/>
          <w:iCs/>
          <w:lang w:val="en-US"/>
        </w:rPr>
        <w:sym w:font="Wingdings" w:char="F0E0"/>
      </w:r>
      <w:r w:rsidRPr="004E590D">
        <w:rPr>
          <w:rFonts w:eastAsia="MS Mincho"/>
          <w:iCs/>
          <w:lang w:val="en-US"/>
        </w:rPr>
        <w:t xml:space="preserve"> Layer</w:t>
      </w:r>
      <w:r w:rsidRPr="004E590D">
        <w:rPr>
          <w:rFonts w:eastAsia="MS Mincho" w:hint="eastAsia"/>
          <w:iCs/>
          <w:lang w:val="en-US"/>
        </w:rPr>
        <w:sym w:font="Wingdings" w:char="F0E0"/>
      </w:r>
      <w:r w:rsidRPr="004E590D">
        <w:rPr>
          <w:rFonts w:eastAsia="MS Mincho"/>
          <w:iCs/>
          <w:lang w:val="en-US"/>
        </w:rPr>
        <w:t xml:space="preserve"> Time)</w:t>
      </w:r>
    </w:p>
    <w:p w14:paraId="333DFB60" w14:textId="77777777" w:rsidR="00B815B0" w:rsidRPr="004E590D" w:rsidRDefault="00B815B0" w:rsidP="00B815B0">
      <w:pPr>
        <w:numPr>
          <w:ilvl w:val="1"/>
          <w:numId w:val="47"/>
        </w:numPr>
        <w:spacing w:line="240" w:lineRule="auto"/>
        <w:jc w:val="left"/>
      </w:pPr>
      <w:r w:rsidRPr="004E590D">
        <w:t>If so, details of configuration signalling, e.g. RRC, DCI</w:t>
      </w:r>
    </w:p>
    <w:p w14:paraId="6BE158AE" w14:textId="77777777" w:rsidR="00B815B0" w:rsidRDefault="00B815B0" w:rsidP="00B815B0">
      <w:pPr>
        <w:numPr>
          <w:ilvl w:val="1"/>
          <w:numId w:val="47"/>
        </w:numPr>
        <w:spacing w:line="240" w:lineRule="auto"/>
        <w:jc w:val="left"/>
      </w:pPr>
      <w:r w:rsidRPr="004E590D">
        <w:t>Companies are strongly encouraged to perform evaluations especially for high-speed scenarios, and interference limited/varying scenarios</w:t>
      </w:r>
    </w:p>
    <w:p w14:paraId="3F13FE00" w14:textId="77777777" w:rsidR="00B815B0" w:rsidRDefault="00B815B0" w:rsidP="00B815B0"/>
    <w:p w14:paraId="7D042A53" w14:textId="77777777" w:rsidR="00B815B0" w:rsidRPr="008B4688" w:rsidRDefault="00B815B0" w:rsidP="00B815B0">
      <w:r w:rsidRPr="008B4688">
        <w:rPr>
          <w:highlight w:val="green"/>
        </w:rPr>
        <w:t>Agreements</w:t>
      </w:r>
      <w:r w:rsidRPr="008B4688">
        <w:t>:</w:t>
      </w:r>
    </w:p>
    <w:p w14:paraId="23D8BAAC" w14:textId="77777777" w:rsidR="00B815B0" w:rsidRPr="008B4688" w:rsidRDefault="00B815B0" w:rsidP="00B815B0">
      <w:pPr>
        <w:numPr>
          <w:ilvl w:val="0"/>
          <w:numId w:val="48"/>
        </w:numPr>
        <w:spacing w:line="240" w:lineRule="auto"/>
        <w:jc w:val="left"/>
      </w:pPr>
      <w:r w:rsidRPr="008B4688">
        <w:t xml:space="preserve">Companies are encouraged to perform further evaluations on whether or not to support frequency interleaving, and if supported, the detailed interleaving scheme (e.g. as summarized in </w:t>
      </w:r>
      <w:hyperlink r:id="rId9" w:history="1">
        <w:r>
          <w:rPr>
            <w:rStyle w:val="af2"/>
            <w:rFonts w:eastAsiaTheme="minorEastAsia"/>
          </w:rPr>
          <w:t>R1-1709261</w:t>
        </w:r>
      </w:hyperlink>
      <w:r w:rsidRPr="008B4688">
        <w:t xml:space="preserve">, per-OFDM-symbol </w:t>
      </w:r>
      <w:proofErr w:type="spellStart"/>
      <w:r w:rsidRPr="008B4688">
        <w:t>interleaver</w:t>
      </w:r>
      <w:proofErr w:type="spellEnd"/>
      <w:r w:rsidRPr="008B4688">
        <w:t xml:space="preserve">, either used all the time or conditionally multi-OFDM-symbol </w:t>
      </w:r>
      <w:proofErr w:type="spellStart"/>
      <w:r w:rsidRPr="008B4688">
        <w:t>interleaver</w:t>
      </w:r>
      <w:proofErr w:type="spellEnd"/>
      <w:r w:rsidRPr="008B4688">
        <w:t xml:space="preserve">, configurable </w:t>
      </w:r>
      <w:proofErr w:type="spellStart"/>
      <w:r w:rsidRPr="008B4688">
        <w:t>interleaver</w:t>
      </w:r>
      <w:proofErr w:type="spellEnd"/>
      <w:r w:rsidRPr="008B4688">
        <w:t>, etc.)</w:t>
      </w:r>
    </w:p>
    <w:p w14:paraId="4C7E3086" w14:textId="77777777" w:rsidR="00B815B0" w:rsidRPr="008B4688" w:rsidRDefault="00B815B0" w:rsidP="00E25B07">
      <w:pPr>
        <w:numPr>
          <w:ilvl w:val="1"/>
          <w:numId w:val="48"/>
        </w:numPr>
        <w:spacing w:after="100" w:afterAutospacing="1" w:line="240" w:lineRule="auto"/>
        <w:ind w:left="1434" w:hanging="357"/>
        <w:jc w:val="left"/>
      </w:pPr>
      <w:r w:rsidRPr="008B4688">
        <w:t>Aim to make a decision in the next RAN1 meeting</w:t>
      </w:r>
    </w:p>
    <w:p w14:paraId="37B81B29" w14:textId="7FEBDAFC" w:rsidR="00267D68" w:rsidRDefault="00267D68" w:rsidP="00873992">
      <w:pPr>
        <w:spacing w:after="180"/>
        <w:rPr>
          <w:szCs w:val="22"/>
          <w:lang w:eastAsia="ko-KR"/>
        </w:rPr>
      </w:pPr>
      <w:r>
        <w:rPr>
          <w:szCs w:val="22"/>
          <w:lang w:eastAsia="ko-KR"/>
        </w:rPr>
        <w:t xml:space="preserve">In this </w:t>
      </w:r>
      <w:r w:rsidR="004874E0">
        <w:rPr>
          <w:szCs w:val="22"/>
          <w:lang w:eastAsia="ko-KR"/>
        </w:rPr>
        <w:t>contribution</w:t>
      </w:r>
      <w:r>
        <w:rPr>
          <w:szCs w:val="22"/>
          <w:lang w:eastAsia="ko-KR"/>
        </w:rPr>
        <w:t xml:space="preserve">, </w:t>
      </w:r>
      <w:r w:rsidR="00F91248">
        <w:rPr>
          <w:szCs w:val="22"/>
          <w:lang w:eastAsia="ko-KR"/>
        </w:rPr>
        <w:t xml:space="preserve">based on the above </w:t>
      </w:r>
      <w:r w:rsidR="00E25B07">
        <w:rPr>
          <w:szCs w:val="22"/>
          <w:lang w:eastAsia="ko-KR"/>
        </w:rPr>
        <w:t xml:space="preserve">working assumption and </w:t>
      </w:r>
      <w:r w:rsidR="00F91248">
        <w:rPr>
          <w:szCs w:val="22"/>
          <w:lang w:eastAsia="ko-KR"/>
        </w:rPr>
        <w:t xml:space="preserve">agreements, </w:t>
      </w:r>
      <w:r>
        <w:rPr>
          <w:szCs w:val="22"/>
          <w:lang w:eastAsia="ko-KR"/>
        </w:rPr>
        <w:t xml:space="preserve">we discuss </w:t>
      </w:r>
      <w:r w:rsidR="00F91248">
        <w:rPr>
          <w:szCs w:val="22"/>
          <w:lang w:eastAsia="ko-KR"/>
        </w:rPr>
        <w:t xml:space="preserve">considerations in </w:t>
      </w:r>
      <w:r w:rsidR="00E25B07">
        <w:rPr>
          <w:szCs w:val="22"/>
          <w:lang w:eastAsia="ko-KR"/>
        </w:rPr>
        <w:t>mapping to resource elements, mainly focusing on mapping order and interleaving.</w:t>
      </w:r>
      <w:r w:rsidR="00F91248">
        <w:rPr>
          <w:szCs w:val="22"/>
          <w:lang w:eastAsia="ko-KR"/>
        </w:rPr>
        <w:t xml:space="preserve"> </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101144C1" w14:textId="3192BC36" w:rsidR="00015256" w:rsidRDefault="00E25B07" w:rsidP="00015256">
      <w:pPr>
        <w:pStyle w:val="2"/>
        <w:keepLines/>
        <w:overflowPunct w:val="0"/>
        <w:autoSpaceDE w:val="0"/>
        <w:autoSpaceDN w:val="0"/>
        <w:adjustRightInd w:val="0"/>
        <w:spacing w:before="180" w:after="180" w:line="240" w:lineRule="auto"/>
        <w:jc w:val="left"/>
        <w:textAlignment w:val="baseline"/>
        <w:rPr>
          <w:lang w:val="en-US"/>
        </w:rPr>
      </w:pPr>
      <w:r>
        <w:rPr>
          <w:lang w:val="en-US"/>
        </w:rPr>
        <w:t>Mapping order</w:t>
      </w:r>
    </w:p>
    <w:p w14:paraId="657C2909" w14:textId="04C6C3FC" w:rsidR="00CD337B" w:rsidRDefault="008103BA" w:rsidP="009D4223">
      <w:pPr>
        <w:spacing w:after="100" w:afterAutospacing="1"/>
        <w:rPr>
          <w:lang w:val="en-US" w:eastAsia="ko-KR"/>
        </w:rPr>
      </w:pPr>
      <w:r>
        <w:rPr>
          <w:lang w:val="en-US" w:eastAsia="ko-KR"/>
        </w:rPr>
        <w:t xml:space="preserve">Mapping order for modulated OFDM symbols to resource elements can greatly affect the NR link-level performance, and </w:t>
      </w:r>
      <w:r w:rsidR="00074DC8">
        <w:rPr>
          <w:rFonts w:hint="eastAsia"/>
          <w:lang w:val="en-US" w:eastAsia="ko-KR"/>
        </w:rPr>
        <w:t xml:space="preserve">its effect can be use case-specific and deployment scenario-specific. In terms of </w:t>
      </w:r>
      <w:r w:rsidR="00991545">
        <w:rPr>
          <w:rFonts w:hint="eastAsia"/>
          <w:lang w:val="en-US" w:eastAsia="ko-KR"/>
        </w:rPr>
        <w:t xml:space="preserve">link </w:t>
      </w:r>
      <w:r w:rsidR="00074DC8">
        <w:rPr>
          <w:rFonts w:hint="eastAsia"/>
          <w:lang w:val="en-US" w:eastAsia="ko-KR"/>
        </w:rPr>
        <w:t xml:space="preserve">performance, layer-first mapping is advantageous for achieving spatial diversity gain in a multi-antenna system. Frequency-first mapping is </w:t>
      </w:r>
      <w:r w:rsidR="00991545">
        <w:rPr>
          <w:rFonts w:hint="eastAsia"/>
          <w:lang w:val="en-US" w:eastAsia="ko-KR"/>
        </w:rPr>
        <w:t>beneficial for exploiting frequency diversity of a frequency-selective channel.</w:t>
      </w:r>
      <w:r w:rsidR="00DA6E91">
        <w:rPr>
          <w:rFonts w:hint="eastAsia"/>
          <w:lang w:val="en-US" w:eastAsia="ko-KR"/>
        </w:rPr>
        <w:t xml:space="preserve"> Lastly, time-first mapping achieves better performance for a highly time-varying channel such as high Doppler scenario by sufficiently exploiting time diversity.</w:t>
      </w:r>
    </w:p>
    <w:p w14:paraId="6FA1B244" w14:textId="1584E555" w:rsidR="004F7CD6" w:rsidRDefault="004F7CD6" w:rsidP="009D4223">
      <w:pPr>
        <w:spacing w:after="100" w:afterAutospacing="1"/>
        <w:rPr>
          <w:lang w:val="en-US" w:eastAsia="ko-KR"/>
        </w:rPr>
      </w:pPr>
      <w:r>
        <w:rPr>
          <w:rFonts w:hint="eastAsia"/>
          <w:lang w:val="en-US" w:eastAsia="ko-KR"/>
        </w:rPr>
        <w:lastRenderedPageBreak/>
        <w:t xml:space="preserve">In this regard, in </w:t>
      </w:r>
      <w:r>
        <w:rPr>
          <w:lang w:val="en-US" w:eastAsia="ko-KR"/>
        </w:rPr>
        <w:fldChar w:fldCharType="begin"/>
      </w:r>
      <w:r>
        <w:rPr>
          <w:lang w:val="en-US" w:eastAsia="ko-KR"/>
        </w:rPr>
        <w:instrText xml:space="preserve"> REF _Ref485417519 \h </w:instrText>
      </w:r>
      <w:r>
        <w:rPr>
          <w:lang w:val="en-US" w:eastAsia="ko-KR"/>
        </w:rPr>
      </w:r>
      <w:r>
        <w:rPr>
          <w:lang w:val="en-US" w:eastAsia="ko-KR"/>
        </w:rPr>
        <w:fldChar w:fldCharType="separate"/>
      </w:r>
      <w:r>
        <w:t xml:space="preserve">Figure </w:t>
      </w:r>
      <w:r>
        <w:rPr>
          <w:noProof/>
        </w:rPr>
        <w:t>1</w:t>
      </w:r>
      <w:r>
        <w:rPr>
          <w:lang w:val="en-US" w:eastAsia="ko-KR"/>
        </w:rPr>
        <w:fldChar w:fldCharType="end"/>
      </w:r>
      <w:r>
        <w:rPr>
          <w:rFonts w:hint="eastAsia"/>
          <w:lang w:val="en-US" w:eastAsia="ko-KR"/>
        </w:rPr>
        <w:t>, we provide BLER comparison of mapping orders between Layer</w:t>
      </w:r>
      <w:r w:rsidRPr="004F7CD6">
        <w:rPr>
          <w:lang w:val="en-US" w:eastAsia="ko-KR"/>
        </w:rPr>
        <w:sym w:font="Wingdings" w:char="F0E0"/>
      </w:r>
      <w:r>
        <w:rPr>
          <w:rFonts w:hint="eastAsia"/>
          <w:lang w:val="en-US" w:eastAsia="ko-KR"/>
        </w:rPr>
        <w:t>Frequency</w:t>
      </w:r>
      <w:r w:rsidRPr="004F7CD6">
        <w:rPr>
          <w:lang w:val="en-US" w:eastAsia="ko-KR"/>
        </w:rPr>
        <w:sym w:font="Wingdings" w:char="F0E0"/>
      </w:r>
      <w:r>
        <w:rPr>
          <w:rFonts w:hint="eastAsia"/>
          <w:lang w:val="en-US" w:eastAsia="ko-KR"/>
        </w:rPr>
        <w:t>Time and Layer</w:t>
      </w:r>
      <w:r w:rsidRPr="004F7CD6">
        <w:rPr>
          <w:lang w:val="en-US" w:eastAsia="ko-KR"/>
        </w:rPr>
        <w:sym w:font="Wingdings" w:char="F0E0"/>
      </w:r>
      <w:r>
        <w:rPr>
          <w:rFonts w:hint="eastAsia"/>
          <w:lang w:val="en-US" w:eastAsia="ko-KR"/>
        </w:rPr>
        <w:t>Time</w:t>
      </w:r>
      <w:r w:rsidRPr="004F7CD6">
        <w:rPr>
          <w:lang w:val="en-US" w:eastAsia="ko-KR"/>
        </w:rPr>
        <w:sym w:font="Wingdings" w:char="F0E0"/>
      </w:r>
      <w:r>
        <w:rPr>
          <w:rFonts w:hint="eastAsia"/>
          <w:lang w:val="en-US" w:eastAsia="ko-KR"/>
        </w:rPr>
        <w:t xml:space="preserve">Frequency in the </w:t>
      </w:r>
      <w:proofErr w:type="gramStart"/>
      <w:r>
        <w:rPr>
          <w:rFonts w:hint="eastAsia"/>
          <w:lang w:val="en-US" w:eastAsia="ko-KR"/>
        </w:rPr>
        <w:t>high speed</w:t>
      </w:r>
      <w:proofErr w:type="gramEnd"/>
      <w:r>
        <w:rPr>
          <w:rFonts w:hint="eastAsia"/>
          <w:lang w:val="en-US" w:eastAsia="ko-KR"/>
        </w:rPr>
        <w:t xml:space="preserve"> scenario with speed up to 500 km/h. </w:t>
      </w:r>
      <w:r w:rsidR="00DE676C">
        <w:rPr>
          <w:rFonts w:hint="eastAsia"/>
          <w:lang w:val="en-US" w:eastAsia="ko-KR"/>
        </w:rPr>
        <w:t xml:space="preserve">The detailed simulation parameters </w:t>
      </w:r>
      <w:proofErr w:type="gramStart"/>
      <w:r w:rsidR="00DE676C">
        <w:rPr>
          <w:rFonts w:hint="eastAsia"/>
          <w:lang w:val="en-US" w:eastAsia="ko-KR"/>
        </w:rPr>
        <w:t>are provided</w:t>
      </w:r>
      <w:proofErr w:type="gramEnd"/>
      <w:r w:rsidR="00DE676C">
        <w:rPr>
          <w:rFonts w:hint="eastAsia"/>
          <w:lang w:val="en-US" w:eastAsia="ko-KR"/>
        </w:rPr>
        <w:t xml:space="preserve"> in Appendix. The </w:t>
      </w:r>
      <w:proofErr w:type="gramStart"/>
      <w:r w:rsidR="00DE676C">
        <w:rPr>
          <w:rFonts w:hint="eastAsia"/>
          <w:lang w:val="en-US" w:eastAsia="ko-KR"/>
        </w:rPr>
        <w:t>high speed</w:t>
      </w:r>
      <w:proofErr w:type="gramEnd"/>
      <w:r w:rsidR="00DE676C">
        <w:rPr>
          <w:rFonts w:hint="eastAsia"/>
          <w:lang w:val="en-US" w:eastAsia="ko-KR"/>
        </w:rPr>
        <w:t xml:space="preserve"> scenario represents high Doppler scenario with large time-domain channel fluctuations. We can see that mapping order of Layer</w:t>
      </w:r>
      <w:r w:rsidR="00DE676C" w:rsidRPr="004F7CD6">
        <w:rPr>
          <w:lang w:val="en-US" w:eastAsia="ko-KR"/>
        </w:rPr>
        <w:sym w:font="Wingdings" w:char="F0E0"/>
      </w:r>
      <w:r w:rsidR="00DE676C">
        <w:rPr>
          <w:rFonts w:hint="eastAsia"/>
          <w:lang w:val="en-US" w:eastAsia="ko-KR"/>
        </w:rPr>
        <w:t>Time</w:t>
      </w:r>
      <w:r w:rsidR="00DE676C" w:rsidRPr="004F7CD6">
        <w:rPr>
          <w:lang w:val="en-US" w:eastAsia="ko-KR"/>
        </w:rPr>
        <w:sym w:font="Wingdings" w:char="F0E0"/>
      </w:r>
      <w:r w:rsidR="00DE676C">
        <w:rPr>
          <w:rFonts w:hint="eastAsia"/>
          <w:lang w:val="en-US" w:eastAsia="ko-KR"/>
        </w:rPr>
        <w:t>Frequency achieves lower BLER than Layer</w:t>
      </w:r>
      <w:r w:rsidR="00DE676C" w:rsidRPr="004F7CD6">
        <w:rPr>
          <w:lang w:val="en-US" w:eastAsia="ko-KR"/>
        </w:rPr>
        <w:sym w:font="Wingdings" w:char="F0E0"/>
      </w:r>
      <w:r w:rsidR="00DE676C">
        <w:rPr>
          <w:rFonts w:hint="eastAsia"/>
          <w:lang w:val="en-US" w:eastAsia="ko-KR"/>
        </w:rPr>
        <w:t>Time</w:t>
      </w:r>
      <w:r w:rsidR="00DE676C" w:rsidRPr="004F7CD6">
        <w:rPr>
          <w:lang w:val="en-US" w:eastAsia="ko-KR"/>
        </w:rPr>
        <w:sym w:font="Wingdings" w:char="F0E0"/>
      </w:r>
      <w:r w:rsidR="00DE676C">
        <w:rPr>
          <w:rFonts w:hint="eastAsia"/>
          <w:lang w:val="en-US" w:eastAsia="ko-KR"/>
        </w:rPr>
        <w:t>Frequency.</w:t>
      </w:r>
    </w:p>
    <w:p w14:paraId="11D6064E" w14:textId="56C89B33" w:rsidR="00DE676C" w:rsidRPr="008A1406" w:rsidRDefault="00DE676C" w:rsidP="00DE676C">
      <w:pPr>
        <w:spacing w:after="180" w:line="336" w:lineRule="auto"/>
        <w:rPr>
          <w:lang w:eastAsia="ko-KR"/>
        </w:rPr>
      </w:pPr>
      <w:r w:rsidRPr="008A1406">
        <w:rPr>
          <w:b/>
          <w:lang w:eastAsia="ko-KR"/>
        </w:rPr>
        <w:t xml:space="preserve">Observation </w:t>
      </w:r>
      <w:r>
        <w:rPr>
          <w:rFonts w:hint="eastAsia"/>
          <w:b/>
          <w:lang w:eastAsia="ko-KR"/>
        </w:rPr>
        <w:t>1</w:t>
      </w:r>
      <w:r w:rsidRPr="008A1406">
        <w:rPr>
          <w:lang w:eastAsia="ko-KR"/>
        </w:rPr>
        <w:t xml:space="preserve">: </w:t>
      </w:r>
      <w:r>
        <w:rPr>
          <w:rFonts w:hint="eastAsia"/>
          <w:lang w:eastAsia="ko-KR"/>
        </w:rPr>
        <w:t xml:space="preserve">In high Doppler scenario, the mapping order </w:t>
      </w:r>
      <w:r>
        <w:rPr>
          <w:rFonts w:hint="eastAsia"/>
          <w:lang w:val="en-US" w:eastAsia="ko-KR"/>
        </w:rPr>
        <w:t>of Layer</w:t>
      </w:r>
      <w:r w:rsidRPr="004F7CD6">
        <w:rPr>
          <w:lang w:val="en-US" w:eastAsia="ko-KR"/>
        </w:rPr>
        <w:sym w:font="Wingdings" w:char="F0E0"/>
      </w:r>
      <w:r>
        <w:rPr>
          <w:rFonts w:hint="eastAsia"/>
          <w:lang w:val="en-US" w:eastAsia="ko-KR"/>
        </w:rPr>
        <w:t>Time</w:t>
      </w:r>
      <w:r w:rsidRPr="004F7CD6">
        <w:rPr>
          <w:lang w:val="en-US" w:eastAsia="ko-KR"/>
        </w:rPr>
        <w:sym w:font="Wingdings" w:char="F0E0"/>
      </w:r>
      <w:r>
        <w:rPr>
          <w:rFonts w:hint="eastAsia"/>
          <w:lang w:val="en-US" w:eastAsia="ko-KR"/>
        </w:rPr>
        <w:t>Frequency is better than mapping order Layer</w:t>
      </w:r>
      <w:r w:rsidRPr="004F7CD6">
        <w:rPr>
          <w:lang w:val="en-US" w:eastAsia="ko-KR"/>
        </w:rPr>
        <w:sym w:font="Wingdings" w:char="F0E0"/>
      </w:r>
      <w:r>
        <w:rPr>
          <w:rFonts w:hint="eastAsia"/>
          <w:lang w:val="en-US" w:eastAsia="ko-KR"/>
        </w:rPr>
        <w:t>Time</w:t>
      </w:r>
      <w:r w:rsidRPr="004F7CD6">
        <w:rPr>
          <w:lang w:val="en-US" w:eastAsia="ko-KR"/>
        </w:rPr>
        <w:sym w:font="Wingdings" w:char="F0E0"/>
      </w:r>
      <w:r>
        <w:rPr>
          <w:rFonts w:hint="eastAsia"/>
          <w:lang w:val="en-US" w:eastAsia="ko-KR"/>
        </w:rPr>
        <w:t>Frequency in terms of BLER performance.</w:t>
      </w:r>
    </w:p>
    <w:p w14:paraId="2C509654" w14:textId="77777777" w:rsidR="00CD337B" w:rsidRDefault="00CD337B" w:rsidP="00CD337B">
      <w:pPr>
        <w:keepNext/>
        <w:spacing w:after="100" w:afterAutospacing="1"/>
        <w:jc w:val="center"/>
      </w:pPr>
      <w:r w:rsidRPr="00CD337B">
        <w:rPr>
          <w:noProof/>
          <w:lang w:val="en-US" w:eastAsia="ko-KR"/>
        </w:rPr>
        <w:drawing>
          <wp:inline distT="0" distB="0" distL="0" distR="0" wp14:anchorId="6124AECB" wp14:editId="44DAF91E">
            <wp:extent cx="4258800" cy="31932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47E6B6AA" w14:textId="6769314B" w:rsidR="00CD337B" w:rsidRDefault="00CD337B" w:rsidP="00CD337B">
      <w:pPr>
        <w:pStyle w:val="ad"/>
        <w:jc w:val="center"/>
        <w:rPr>
          <w:lang w:eastAsia="ko-KR"/>
        </w:rPr>
      </w:pPr>
      <w:bookmarkStart w:id="2" w:name="_Ref485417519"/>
      <w:bookmarkStart w:id="3" w:name="_Ref485417517"/>
      <w:proofErr w:type="gramStart"/>
      <w:r>
        <w:t xml:space="preserve">Figure </w:t>
      </w:r>
      <w:r>
        <w:fldChar w:fldCharType="begin"/>
      </w:r>
      <w:r>
        <w:instrText xml:space="preserve"> SEQ Figure \* ARABIC </w:instrText>
      </w:r>
      <w:r>
        <w:fldChar w:fldCharType="separate"/>
      </w:r>
      <w:r>
        <w:rPr>
          <w:noProof/>
        </w:rPr>
        <w:t>1</w:t>
      </w:r>
      <w:r>
        <w:fldChar w:fldCharType="end"/>
      </w:r>
      <w:bookmarkEnd w:id="2"/>
      <w:r>
        <w:t>.</w:t>
      </w:r>
      <w:proofErr w:type="gramEnd"/>
      <w:r>
        <w:t xml:space="preserve"> BLER comparison of mapping orders: L </w:t>
      </w:r>
      <w:r>
        <w:sym w:font="Wingdings" w:char="F0E0"/>
      </w:r>
      <w:r>
        <w:t xml:space="preserve"> F </w:t>
      </w:r>
      <w:r>
        <w:sym w:font="Wingdings" w:char="F0E0"/>
      </w:r>
      <w:r>
        <w:t xml:space="preserve"> T vs. L </w:t>
      </w:r>
      <w:r>
        <w:sym w:font="Wingdings" w:char="F0E0"/>
      </w:r>
      <w:r>
        <w:t xml:space="preserve"> T </w:t>
      </w:r>
      <w:r>
        <w:sym w:font="Wingdings" w:char="F0E0"/>
      </w:r>
      <w:r>
        <w:t xml:space="preserve"> F (Speed = 500 km/h)</w:t>
      </w:r>
      <w:bookmarkEnd w:id="3"/>
    </w:p>
    <w:p w14:paraId="78B43847" w14:textId="77777777" w:rsidR="00DE676C" w:rsidRDefault="00DE676C" w:rsidP="00DE676C">
      <w:pPr>
        <w:spacing w:after="100" w:afterAutospacing="1"/>
        <w:rPr>
          <w:lang w:val="en-US" w:eastAsia="ko-KR"/>
        </w:rPr>
      </w:pPr>
      <w:r>
        <w:rPr>
          <w:rFonts w:hint="eastAsia"/>
          <w:lang w:val="en-US" w:eastAsia="ko-KR"/>
        </w:rPr>
        <w:t xml:space="preserve">In addition to the above considerations of link performance, some use case-specific requirements </w:t>
      </w:r>
      <w:proofErr w:type="gramStart"/>
      <w:r>
        <w:rPr>
          <w:rFonts w:hint="eastAsia"/>
          <w:lang w:val="en-US" w:eastAsia="ko-KR"/>
        </w:rPr>
        <w:t>should be considered</w:t>
      </w:r>
      <w:proofErr w:type="gramEnd"/>
      <w:r>
        <w:rPr>
          <w:rFonts w:hint="eastAsia"/>
          <w:lang w:val="en-US" w:eastAsia="ko-KR"/>
        </w:rPr>
        <w:t xml:space="preserve">. For example, it would be difficult to use time-first mapping for delay-sensitive applications having a tight latency requirement because </w:t>
      </w:r>
      <w:r>
        <w:rPr>
          <w:lang w:val="en-US" w:eastAsia="ko-KR"/>
        </w:rPr>
        <w:t>it</w:t>
      </w:r>
      <w:r>
        <w:rPr>
          <w:rFonts w:hint="eastAsia"/>
          <w:lang w:val="en-US" w:eastAsia="ko-KR"/>
        </w:rPr>
        <w:t xml:space="preserve"> cannot decode the data until a slot ends. In contrast, delay-tolerant applications can use time-first mapping and can sufficiently exploit time diversity. </w:t>
      </w:r>
      <w:proofErr w:type="gramStart"/>
      <w:r>
        <w:rPr>
          <w:rFonts w:hint="eastAsia"/>
          <w:lang w:val="en-US" w:eastAsia="ko-KR"/>
        </w:rPr>
        <w:t>So</w:t>
      </w:r>
      <w:proofErr w:type="gramEnd"/>
      <w:r>
        <w:rPr>
          <w:rFonts w:hint="eastAsia"/>
          <w:lang w:val="en-US" w:eastAsia="ko-KR"/>
        </w:rPr>
        <w:t>, it would be better to support configurable mapping order at least including Layer</w:t>
      </w:r>
      <w:r w:rsidRPr="004F7CD6">
        <w:rPr>
          <w:lang w:val="en-US" w:eastAsia="ko-KR"/>
        </w:rPr>
        <w:sym w:font="Wingdings" w:char="F0E0"/>
      </w:r>
      <w:r>
        <w:rPr>
          <w:rFonts w:hint="eastAsia"/>
          <w:lang w:val="en-US" w:eastAsia="ko-KR"/>
        </w:rPr>
        <w:t>Frequency</w:t>
      </w:r>
      <w:r w:rsidRPr="004F7CD6">
        <w:rPr>
          <w:lang w:val="en-US" w:eastAsia="ko-KR"/>
        </w:rPr>
        <w:sym w:font="Wingdings" w:char="F0E0"/>
      </w:r>
      <w:r>
        <w:rPr>
          <w:rFonts w:hint="eastAsia"/>
          <w:lang w:val="en-US" w:eastAsia="ko-KR"/>
        </w:rPr>
        <w:t>Time and Layer</w:t>
      </w:r>
      <w:r w:rsidRPr="004F7CD6">
        <w:rPr>
          <w:lang w:val="en-US" w:eastAsia="ko-KR"/>
        </w:rPr>
        <w:sym w:font="Wingdings" w:char="F0E0"/>
      </w:r>
      <w:r>
        <w:rPr>
          <w:rFonts w:hint="eastAsia"/>
          <w:lang w:val="en-US" w:eastAsia="ko-KR"/>
        </w:rPr>
        <w:t>Time</w:t>
      </w:r>
      <w:r w:rsidRPr="004F7CD6">
        <w:rPr>
          <w:lang w:val="en-US" w:eastAsia="ko-KR"/>
        </w:rPr>
        <w:sym w:font="Wingdings" w:char="F0E0"/>
      </w:r>
      <w:r>
        <w:rPr>
          <w:rFonts w:hint="eastAsia"/>
          <w:lang w:val="en-US" w:eastAsia="ko-KR"/>
        </w:rPr>
        <w:t>Frequency.</w:t>
      </w:r>
    </w:p>
    <w:p w14:paraId="34DFED16" w14:textId="71B0A8D6" w:rsidR="00DE676C" w:rsidRDefault="00DE676C" w:rsidP="00DE676C">
      <w:pPr>
        <w:spacing w:after="100" w:afterAutospacing="1"/>
        <w:rPr>
          <w:lang w:val="en-US" w:eastAsia="ko-KR"/>
        </w:rPr>
      </w:pPr>
      <w:r>
        <w:rPr>
          <w:rFonts w:hint="eastAsia"/>
          <w:b/>
          <w:lang w:eastAsia="ko-KR"/>
        </w:rPr>
        <w:t>Proposal</w:t>
      </w:r>
      <w:r w:rsidRPr="008A1406">
        <w:rPr>
          <w:b/>
          <w:lang w:eastAsia="ko-KR"/>
        </w:rPr>
        <w:t xml:space="preserve"> </w:t>
      </w:r>
      <w:r>
        <w:rPr>
          <w:rFonts w:hint="eastAsia"/>
          <w:b/>
          <w:lang w:eastAsia="ko-KR"/>
        </w:rPr>
        <w:t>1</w:t>
      </w:r>
      <w:r w:rsidRPr="008A1406">
        <w:rPr>
          <w:lang w:eastAsia="ko-KR"/>
        </w:rPr>
        <w:t xml:space="preserve">: </w:t>
      </w:r>
      <w:r>
        <w:rPr>
          <w:rFonts w:hint="eastAsia"/>
          <w:lang w:eastAsia="ko-KR"/>
        </w:rPr>
        <w:t xml:space="preserve">NR should support configurable mapping order of </w:t>
      </w:r>
      <w:r w:rsidR="00E01373">
        <w:rPr>
          <w:rFonts w:hint="eastAsia"/>
          <w:lang w:val="en-US" w:eastAsia="ko-KR"/>
        </w:rPr>
        <w:t>Layer</w:t>
      </w:r>
      <w:r w:rsidR="00E01373" w:rsidRPr="004F7CD6">
        <w:rPr>
          <w:lang w:val="en-US" w:eastAsia="ko-KR"/>
        </w:rPr>
        <w:sym w:font="Wingdings" w:char="F0E0"/>
      </w:r>
      <w:r w:rsidR="00E01373">
        <w:rPr>
          <w:rFonts w:hint="eastAsia"/>
          <w:lang w:val="en-US" w:eastAsia="ko-KR"/>
        </w:rPr>
        <w:t>Time</w:t>
      </w:r>
      <w:r w:rsidR="00E01373" w:rsidRPr="004F7CD6">
        <w:rPr>
          <w:lang w:val="en-US" w:eastAsia="ko-KR"/>
        </w:rPr>
        <w:sym w:font="Wingdings" w:char="F0E0"/>
      </w:r>
      <w:r w:rsidR="00E01373">
        <w:rPr>
          <w:rFonts w:hint="eastAsia"/>
          <w:lang w:val="en-US" w:eastAsia="ko-KR"/>
        </w:rPr>
        <w:t>Frequency</w:t>
      </w:r>
      <w:r w:rsidR="00E01373">
        <w:rPr>
          <w:rFonts w:hint="eastAsia"/>
          <w:lang w:eastAsia="ko-KR"/>
        </w:rPr>
        <w:t xml:space="preserve"> in addition to </w:t>
      </w:r>
      <w:r>
        <w:rPr>
          <w:rFonts w:hint="eastAsia"/>
          <w:lang w:val="en-US" w:eastAsia="ko-KR"/>
        </w:rPr>
        <w:t>Layer</w:t>
      </w:r>
      <w:r w:rsidRPr="004F7CD6">
        <w:rPr>
          <w:lang w:val="en-US" w:eastAsia="ko-KR"/>
        </w:rPr>
        <w:sym w:font="Wingdings" w:char="F0E0"/>
      </w:r>
      <w:r>
        <w:rPr>
          <w:rFonts w:hint="eastAsia"/>
          <w:lang w:val="en-US" w:eastAsia="ko-KR"/>
        </w:rPr>
        <w:t>Frequency</w:t>
      </w:r>
      <w:r w:rsidRPr="004F7CD6">
        <w:rPr>
          <w:lang w:val="en-US" w:eastAsia="ko-KR"/>
        </w:rPr>
        <w:sym w:font="Wingdings" w:char="F0E0"/>
      </w:r>
      <w:r>
        <w:rPr>
          <w:rFonts w:hint="eastAsia"/>
          <w:lang w:val="en-US" w:eastAsia="ko-KR"/>
        </w:rPr>
        <w:t>Time.</w:t>
      </w:r>
    </w:p>
    <w:p w14:paraId="65473B20" w14:textId="6DC86AD6" w:rsidR="00DE676C" w:rsidRDefault="00DE676C" w:rsidP="0028212E">
      <w:pPr>
        <w:spacing w:after="100" w:afterAutospacing="1"/>
        <w:rPr>
          <w:lang w:val="en-US" w:eastAsia="ko-KR"/>
        </w:rPr>
      </w:pPr>
      <w:r>
        <w:rPr>
          <w:rFonts w:hint="eastAsia"/>
          <w:lang w:val="en-US" w:eastAsia="ko-KR"/>
        </w:rPr>
        <w:t xml:space="preserve">In most cases, </w:t>
      </w:r>
      <w:proofErr w:type="gramStart"/>
      <w:r>
        <w:rPr>
          <w:rFonts w:hint="eastAsia"/>
          <w:lang w:val="en-US" w:eastAsia="ko-KR"/>
        </w:rPr>
        <w:t xml:space="preserve">the configuration </w:t>
      </w:r>
      <w:r>
        <w:rPr>
          <w:lang w:val="en-US" w:eastAsia="ko-KR"/>
        </w:rPr>
        <w:t>signaling</w:t>
      </w:r>
      <w:r>
        <w:rPr>
          <w:rFonts w:hint="eastAsia"/>
          <w:lang w:val="en-US" w:eastAsia="ko-KR"/>
        </w:rPr>
        <w:t xml:space="preserve"> </w:t>
      </w:r>
      <w:r w:rsidR="0028212E">
        <w:rPr>
          <w:rFonts w:hint="eastAsia"/>
          <w:lang w:val="en-US" w:eastAsia="ko-KR"/>
        </w:rPr>
        <w:t>on the mapping order can be notified by higher layer, i.e., RRC message,</w:t>
      </w:r>
      <w:proofErr w:type="gramEnd"/>
      <w:r w:rsidR="0028212E">
        <w:rPr>
          <w:rFonts w:hint="eastAsia"/>
          <w:lang w:val="en-US" w:eastAsia="ko-KR"/>
        </w:rPr>
        <w:t xml:space="preserve"> because use case and deployment scenarios are not typically dynamically changed. Support for dynamic configuration using DCI signaling </w:t>
      </w:r>
      <w:proofErr w:type="gramStart"/>
      <w:r w:rsidR="0028212E">
        <w:rPr>
          <w:rFonts w:hint="eastAsia"/>
          <w:lang w:val="en-US" w:eastAsia="ko-KR"/>
        </w:rPr>
        <w:t>should be carefully considered</w:t>
      </w:r>
      <w:proofErr w:type="gramEnd"/>
      <w:r w:rsidR="0028212E">
        <w:rPr>
          <w:rFonts w:hint="eastAsia"/>
          <w:lang w:val="en-US" w:eastAsia="ko-KR"/>
        </w:rPr>
        <w:t xml:space="preserve"> after such use case is identified.</w:t>
      </w:r>
    </w:p>
    <w:p w14:paraId="0AA5526F" w14:textId="518826A0" w:rsidR="0028212E" w:rsidRPr="00DE676C" w:rsidRDefault="0028212E" w:rsidP="00F87751">
      <w:pPr>
        <w:spacing w:after="100" w:afterAutospacing="1"/>
        <w:rPr>
          <w:lang w:val="en-US" w:eastAsia="ko-KR"/>
        </w:rPr>
      </w:pPr>
      <w:r>
        <w:rPr>
          <w:rFonts w:hint="eastAsia"/>
          <w:b/>
          <w:lang w:eastAsia="ko-KR"/>
        </w:rPr>
        <w:t>Proposal 2</w:t>
      </w:r>
      <w:r w:rsidRPr="008A1406">
        <w:rPr>
          <w:lang w:eastAsia="ko-KR"/>
        </w:rPr>
        <w:t xml:space="preserve">: </w:t>
      </w:r>
      <w:r>
        <w:rPr>
          <w:rFonts w:hint="eastAsia"/>
          <w:lang w:eastAsia="ko-KR"/>
        </w:rPr>
        <w:t xml:space="preserve">NR should support </w:t>
      </w:r>
      <w:r w:rsidR="00E01373">
        <w:rPr>
          <w:rFonts w:hint="eastAsia"/>
          <w:lang w:eastAsia="ko-KR"/>
        </w:rPr>
        <w:t xml:space="preserve">at least </w:t>
      </w:r>
      <w:r>
        <w:rPr>
          <w:rFonts w:hint="eastAsia"/>
          <w:lang w:eastAsia="ko-KR"/>
        </w:rPr>
        <w:t>RRC-based mapping order configuration.</w:t>
      </w:r>
    </w:p>
    <w:p w14:paraId="57557970" w14:textId="5146D3FE" w:rsidR="00D769BE" w:rsidRDefault="00E25B07" w:rsidP="00D769BE">
      <w:pPr>
        <w:pStyle w:val="2"/>
        <w:keepLines/>
        <w:overflowPunct w:val="0"/>
        <w:autoSpaceDE w:val="0"/>
        <w:autoSpaceDN w:val="0"/>
        <w:adjustRightInd w:val="0"/>
        <w:spacing w:before="180" w:after="180" w:line="240" w:lineRule="auto"/>
        <w:jc w:val="left"/>
        <w:textAlignment w:val="baseline"/>
        <w:rPr>
          <w:lang w:val="en-US"/>
        </w:rPr>
      </w:pPr>
      <w:r>
        <w:rPr>
          <w:lang w:val="en-US"/>
        </w:rPr>
        <w:lastRenderedPageBreak/>
        <w:t xml:space="preserve">Support of frequency </w:t>
      </w:r>
      <w:proofErr w:type="spellStart"/>
      <w:r>
        <w:rPr>
          <w:lang w:val="en-US"/>
        </w:rPr>
        <w:t>interleaver</w:t>
      </w:r>
      <w:proofErr w:type="spellEnd"/>
    </w:p>
    <w:p w14:paraId="2DC28E58" w14:textId="67C1CF68" w:rsidR="003751CA" w:rsidRPr="003751CA" w:rsidRDefault="003751CA" w:rsidP="003751CA">
      <w:pPr>
        <w:spacing w:after="100" w:afterAutospacing="1"/>
        <w:rPr>
          <w:lang w:val="en-US"/>
        </w:rPr>
      </w:pPr>
      <w:r>
        <w:rPr>
          <w:rFonts w:hint="eastAsia"/>
          <w:lang w:val="en-US" w:eastAsia="ko-KR"/>
        </w:rPr>
        <w:t xml:space="preserve">Employing frequency </w:t>
      </w:r>
      <w:proofErr w:type="spellStart"/>
      <w:r w:rsidR="00AC6C8B">
        <w:rPr>
          <w:rFonts w:hint="eastAsia"/>
          <w:lang w:val="en-US" w:eastAsia="ko-KR"/>
        </w:rPr>
        <w:t>interleave</w:t>
      </w:r>
      <w:r>
        <w:rPr>
          <w:rFonts w:hint="eastAsia"/>
          <w:lang w:val="en-US" w:eastAsia="ko-KR"/>
        </w:rPr>
        <w:t>r</w:t>
      </w:r>
      <w:proofErr w:type="spellEnd"/>
      <w:r>
        <w:rPr>
          <w:rFonts w:hint="eastAsia"/>
          <w:lang w:val="en-US" w:eastAsia="ko-KR"/>
        </w:rPr>
        <w:t xml:space="preserve"> before mapping to the resource elements is helpful for maximizing frequency diversity gain especially for large bandwidth use cases where multiple code blocks </w:t>
      </w:r>
      <w:proofErr w:type="gramStart"/>
      <w:r>
        <w:rPr>
          <w:rFonts w:hint="eastAsia"/>
          <w:lang w:val="en-US" w:eastAsia="ko-KR"/>
        </w:rPr>
        <w:t>can be allocated</w:t>
      </w:r>
      <w:proofErr w:type="gramEnd"/>
      <w:r>
        <w:rPr>
          <w:rFonts w:hint="eastAsia"/>
          <w:lang w:val="en-US" w:eastAsia="ko-KR"/>
        </w:rPr>
        <w:t xml:space="preserve"> within one OFDM symbol. Additionally, time diversity gain is also achievable when interleaving </w:t>
      </w:r>
      <w:proofErr w:type="gramStart"/>
      <w:r>
        <w:rPr>
          <w:rFonts w:hint="eastAsia"/>
          <w:lang w:val="en-US" w:eastAsia="ko-KR"/>
        </w:rPr>
        <w:t>is done</w:t>
      </w:r>
      <w:proofErr w:type="gramEnd"/>
      <w:r>
        <w:rPr>
          <w:rFonts w:hint="eastAsia"/>
          <w:lang w:val="en-US" w:eastAsia="ko-KR"/>
        </w:rPr>
        <w:t xml:space="preserve"> over multiple OFDM symbols. Although multi-OFDM symbol interleaving achieves time diversity gain, it increases latency. So, it </w:t>
      </w:r>
      <w:proofErr w:type="gramStart"/>
      <w:r>
        <w:rPr>
          <w:rFonts w:hint="eastAsia"/>
          <w:lang w:val="en-US" w:eastAsia="ko-KR"/>
        </w:rPr>
        <w:t>can be used</w:t>
      </w:r>
      <w:proofErr w:type="gramEnd"/>
      <w:r>
        <w:rPr>
          <w:rFonts w:hint="eastAsia"/>
          <w:lang w:val="en-US" w:eastAsia="ko-KR"/>
        </w:rPr>
        <w:t xml:space="preserve"> for high Doppler latency-tolerant scenarios. In this regard, we provide simulation results </w:t>
      </w:r>
      <w:r w:rsidR="00F87751">
        <w:rPr>
          <w:rFonts w:hint="eastAsia"/>
          <w:lang w:val="en-US" w:eastAsia="ko-KR"/>
        </w:rPr>
        <w:t xml:space="preserve">to compare frequency </w:t>
      </w:r>
      <w:proofErr w:type="spellStart"/>
      <w:r w:rsidR="00F87751">
        <w:rPr>
          <w:rFonts w:hint="eastAsia"/>
          <w:lang w:val="en-US" w:eastAsia="ko-KR"/>
        </w:rPr>
        <w:t>interleaver</w:t>
      </w:r>
      <w:proofErr w:type="spellEnd"/>
      <w:r w:rsidR="00F87751">
        <w:rPr>
          <w:rFonts w:hint="eastAsia"/>
          <w:lang w:val="en-US" w:eastAsia="ko-KR"/>
        </w:rPr>
        <w:t xml:space="preserve"> performances </w:t>
      </w:r>
      <w:r>
        <w:rPr>
          <w:rFonts w:hint="eastAsia"/>
          <w:lang w:val="en-US" w:eastAsia="ko-KR"/>
        </w:rPr>
        <w:t xml:space="preserve">in a </w:t>
      </w:r>
      <w:proofErr w:type="gramStart"/>
      <w:r>
        <w:rPr>
          <w:rFonts w:hint="eastAsia"/>
          <w:lang w:val="en-US" w:eastAsia="ko-KR"/>
        </w:rPr>
        <w:t>high speed</w:t>
      </w:r>
      <w:proofErr w:type="gramEnd"/>
      <w:r>
        <w:rPr>
          <w:rFonts w:hint="eastAsia"/>
          <w:lang w:val="en-US" w:eastAsia="ko-KR"/>
        </w:rPr>
        <w:t xml:space="preserve"> </w:t>
      </w:r>
      <w:r>
        <w:rPr>
          <w:lang w:val="en-US" w:eastAsia="ko-KR"/>
        </w:rPr>
        <w:t>scenario</w:t>
      </w:r>
      <w:r>
        <w:rPr>
          <w:rFonts w:hint="eastAsia"/>
          <w:lang w:val="en-US" w:eastAsia="ko-KR"/>
        </w:rPr>
        <w:t xml:space="preserve"> </w:t>
      </w:r>
      <w:r w:rsidR="00F87751">
        <w:rPr>
          <w:rFonts w:hint="eastAsia"/>
          <w:lang w:val="en-US" w:eastAsia="ko-KR"/>
        </w:rPr>
        <w:t xml:space="preserve">with speed up to 500 km/h. </w:t>
      </w:r>
      <w:r w:rsidR="00F87751">
        <w:rPr>
          <w:lang w:val="en-US" w:eastAsia="ko-KR"/>
        </w:rPr>
        <w:fldChar w:fldCharType="begin"/>
      </w:r>
      <w:r w:rsidR="00F87751">
        <w:rPr>
          <w:lang w:val="en-US" w:eastAsia="ko-KR"/>
        </w:rPr>
        <w:instrText xml:space="preserve"> </w:instrText>
      </w:r>
      <w:r w:rsidR="00F87751">
        <w:rPr>
          <w:rFonts w:hint="eastAsia"/>
          <w:lang w:val="en-US" w:eastAsia="ko-KR"/>
        </w:rPr>
        <w:instrText>REF _Ref466046059 \h</w:instrText>
      </w:r>
      <w:r w:rsidR="00F87751">
        <w:rPr>
          <w:lang w:val="en-US" w:eastAsia="ko-KR"/>
        </w:rPr>
        <w:instrText xml:space="preserve"> </w:instrText>
      </w:r>
      <w:r w:rsidR="00F87751">
        <w:rPr>
          <w:lang w:val="en-US" w:eastAsia="ko-KR"/>
        </w:rPr>
      </w:r>
      <w:r w:rsidR="00F87751">
        <w:rPr>
          <w:lang w:val="en-US" w:eastAsia="ko-KR"/>
        </w:rPr>
        <w:fldChar w:fldCharType="separate"/>
      </w:r>
      <w:r w:rsidR="00F87751">
        <w:t xml:space="preserve">Figure </w:t>
      </w:r>
      <w:r w:rsidR="00F87751">
        <w:rPr>
          <w:noProof/>
        </w:rPr>
        <w:t>2</w:t>
      </w:r>
      <w:r w:rsidR="00F87751">
        <w:rPr>
          <w:lang w:val="en-US" w:eastAsia="ko-KR"/>
        </w:rPr>
        <w:fldChar w:fldCharType="end"/>
      </w:r>
      <w:r w:rsidR="00F87751">
        <w:rPr>
          <w:rFonts w:hint="eastAsia"/>
          <w:lang w:val="en-US" w:eastAsia="ko-KR"/>
        </w:rPr>
        <w:t xml:space="preserve"> shows that employing frequency </w:t>
      </w:r>
      <w:proofErr w:type="spellStart"/>
      <w:r w:rsidR="00F87751">
        <w:rPr>
          <w:rFonts w:hint="eastAsia"/>
          <w:lang w:val="en-US" w:eastAsia="ko-KR"/>
        </w:rPr>
        <w:t>interleaver</w:t>
      </w:r>
      <w:proofErr w:type="spellEnd"/>
      <w:r w:rsidR="00F87751">
        <w:rPr>
          <w:rFonts w:hint="eastAsia"/>
          <w:lang w:val="en-US" w:eastAsia="ko-KR"/>
        </w:rPr>
        <w:t xml:space="preserve"> improves BLER performance due to frequency diversity gain. It also shows that multi-OFDM symbol </w:t>
      </w:r>
      <w:proofErr w:type="spellStart"/>
      <w:r w:rsidR="00F87751">
        <w:rPr>
          <w:rFonts w:hint="eastAsia"/>
          <w:lang w:val="en-US" w:eastAsia="ko-KR"/>
        </w:rPr>
        <w:t>interleaver</w:t>
      </w:r>
      <w:proofErr w:type="spellEnd"/>
      <w:r w:rsidR="00F87751">
        <w:rPr>
          <w:rFonts w:hint="eastAsia"/>
          <w:lang w:val="en-US" w:eastAsia="ko-KR"/>
        </w:rPr>
        <w:t xml:space="preserve"> further improves BLER performance by increasing time diversity gain. </w:t>
      </w:r>
    </w:p>
    <w:p w14:paraId="52A857CF" w14:textId="7BE27D73" w:rsidR="006D5553" w:rsidRDefault="006D5553" w:rsidP="006D5553">
      <w:pPr>
        <w:spacing w:after="180" w:line="336" w:lineRule="auto"/>
        <w:rPr>
          <w:lang w:eastAsia="ko-KR"/>
        </w:rPr>
      </w:pPr>
      <w:r w:rsidRPr="008A1406">
        <w:rPr>
          <w:b/>
          <w:lang w:eastAsia="ko-KR"/>
        </w:rPr>
        <w:t xml:space="preserve">Observation </w:t>
      </w:r>
      <w:r w:rsidR="00F87751">
        <w:rPr>
          <w:rFonts w:hint="eastAsia"/>
          <w:b/>
          <w:lang w:eastAsia="ko-KR"/>
        </w:rPr>
        <w:t>2</w:t>
      </w:r>
      <w:r w:rsidRPr="008A1406">
        <w:rPr>
          <w:lang w:eastAsia="ko-KR"/>
        </w:rPr>
        <w:t xml:space="preserve">: </w:t>
      </w:r>
      <w:r w:rsidR="00F87751">
        <w:rPr>
          <w:rFonts w:hint="eastAsia"/>
          <w:lang w:eastAsia="ko-KR"/>
        </w:rPr>
        <w:t xml:space="preserve">Employing frequency </w:t>
      </w:r>
      <w:proofErr w:type="spellStart"/>
      <w:r w:rsidR="00F87751">
        <w:rPr>
          <w:rFonts w:hint="eastAsia"/>
          <w:lang w:eastAsia="ko-KR"/>
        </w:rPr>
        <w:t>interleaver</w:t>
      </w:r>
      <w:proofErr w:type="spellEnd"/>
      <w:r w:rsidR="00F87751">
        <w:rPr>
          <w:rFonts w:hint="eastAsia"/>
          <w:lang w:eastAsia="ko-KR"/>
        </w:rPr>
        <w:t xml:space="preserve"> is beneficial for improving BLER performance.</w:t>
      </w:r>
    </w:p>
    <w:p w14:paraId="745E0D1A" w14:textId="4870848F" w:rsidR="00F87751" w:rsidRPr="008A1406" w:rsidRDefault="00F87751" w:rsidP="00F87751">
      <w:pPr>
        <w:spacing w:after="180" w:line="336" w:lineRule="auto"/>
        <w:rPr>
          <w:lang w:eastAsia="ko-KR"/>
        </w:rPr>
      </w:pPr>
      <w:r w:rsidRPr="008A1406">
        <w:rPr>
          <w:b/>
          <w:lang w:eastAsia="ko-KR"/>
        </w:rPr>
        <w:t xml:space="preserve">Observation </w:t>
      </w:r>
      <w:r>
        <w:rPr>
          <w:rFonts w:hint="eastAsia"/>
          <w:b/>
          <w:lang w:eastAsia="ko-KR"/>
        </w:rPr>
        <w:t>3</w:t>
      </w:r>
      <w:r w:rsidRPr="008A1406">
        <w:rPr>
          <w:lang w:eastAsia="ko-KR"/>
        </w:rPr>
        <w:t xml:space="preserve">: </w:t>
      </w:r>
      <w:r>
        <w:rPr>
          <w:rFonts w:hint="eastAsia"/>
          <w:lang w:eastAsia="ko-KR"/>
        </w:rPr>
        <w:t xml:space="preserve">Multi-OFDM symbol </w:t>
      </w:r>
      <w:proofErr w:type="spellStart"/>
      <w:r>
        <w:rPr>
          <w:rFonts w:hint="eastAsia"/>
          <w:lang w:eastAsia="ko-KR"/>
        </w:rPr>
        <w:t>interleaver</w:t>
      </w:r>
      <w:proofErr w:type="spellEnd"/>
      <w:r>
        <w:rPr>
          <w:rFonts w:hint="eastAsia"/>
          <w:lang w:eastAsia="ko-KR"/>
        </w:rPr>
        <w:t xml:space="preserve"> can further improve BLER performance for high Doppler scenario.</w:t>
      </w:r>
    </w:p>
    <w:p w14:paraId="7C86F3F2" w14:textId="64C141DC" w:rsidR="00F87751" w:rsidRPr="00DE676C" w:rsidRDefault="00F87751" w:rsidP="00F87751">
      <w:pPr>
        <w:rPr>
          <w:lang w:val="en-US" w:eastAsia="ko-KR"/>
        </w:rPr>
      </w:pPr>
      <w:r>
        <w:rPr>
          <w:rFonts w:hint="eastAsia"/>
          <w:b/>
          <w:lang w:eastAsia="ko-KR"/>
        </w:rPr>
        <w:t>Proposal 3</w:t>
      </w:r>
      <w:r w:rsidRPr="008A1406">
        <w:rPr>
          <w:lang w:eastAsia="ko-KR"/>
        </w:rPr>
        <w:t xml:space="preserve">: </w:t>
      </w:r>
      <w:r>
        <w:rPr>
          <w:rFonts w:hint="eastAsia"/>
          <w:lang w:eastAsia="ko-KR"/>
        </w:rPr>
        <w:t>NR should support frequency interleaving including multi-OFDM symbol interleaving.</w:t>
      </w:r>
    </w:p>
    <w:p w14:paraId="756EE5C5" w14:textId="682ACE83" w:rsidR="00911FA7" w:rsidRDefault="002F1264" w:rsidP="00911FA7">
      <w:pPr>
        <w:keepNext/>
        <w:jc w:val="center"/>
      </w:pPr>
      <w:r w:rsidRPr="002F1264">
        <w:rPr>
          <w:noProof/>
          <w:lang w:val="en-US" w:eastAsia="ko-KR"/>
        </w:rPr>
        <w:drawing>
          <wp:inline distT="0" distB="0" distL="0" distR="0" wp14:anchorId="5D0BC99F" wp14:editId="5A273CFD">
            <wp:extent cx="4258800" cy="31932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0CE3B005" w14:textId="2D3F6EDF" w:rsidR="00911FA7" w:rsidRDefault="00911FA7" w:rsidP="00BF1936">
      <w:pPr>
        <w:pStyle w:val="ad"/>
        <w:spacing w:after="100" w:afterAutospacing="1"/>
        <w:jc w:val="center"/>
      </w:pPr>
      <w:bookmarkStart w:id="4" w:name="_Ref466046059"/>
      <w:proofErr w:type="gramStart"/>
      <w:r>
        <w:t xml:space="preserve">Figure </w:t>
      </w:r>
      <w:r>
        <w:fldChar w:fldCharType="begin"/>
      </w:r>
      <w:r>
        <w:instrText xml:space="preserve"> SEQ Figure \* ARABIC </w:instrText>
      </w:r>
      <w:r>
        <w:fldChar w:fldCharType="separate"/>
      </w:r>
      <w:r w:rsidR="00CD337B">
        <w:rPr>
          <w:noProof/>
        </w:rPr>
        <w:t>2</w:t>
      </w:r>
      <w:r>
        <w:fldChar w:fldCharType="end"/>
      </w:r>
      <w:bookmarkEnd w:id="4"/>
      <w:r>
        <w:t>.</w:t>
      </w:r>
      <w:proofErr w:type="gramEnd"/>
      <w:r>
        <w:t xml:space="preserve"> </w:t>
      </w:r>
      <w:r w:rsidR="002F1264">
        <w:rPr>
          <w:lang w:eastAsia="ko-KR"/>
        </w:rPr>
        <w:t>BLER comparison of frequency interleaving (Speed = 500 km/h)</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50D5E966"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E87352">
        <w:rPr>
          <w:rFonts w:hint="eastAsia"/>
          <w:szCs w:val="22"/>
          <w:lang w:eastAsia="ko-KR"/>
        </w:rPr>
        <w:t xml:space="preserve">NR </w:t>
      </w:r>
      <w:proofErr w:type="spellStart"/>
      <w:r w:rsidR="00E87352">
        <w:rPr>
          <w:rFonts w:hint="eastAsia"/>
          <w:szCs w:val="22"/>
          <w:lang w:eastAsia="ko-KR"/>
        </w:rPr>
        <w:t>codeword</w:t>
      </w:r>
      <w:proofErr w:type="spellEnd"/>
      <w:r w:rsidR="00E87352">
        <w:rPr>
          <w:rFonts w:hint="eastAsia"/>
          <w:szCs w:val="22"/>
          <w:lang w:eastAsia="ko-KR"/>
        </w:rPr>
        <w:t xml:space="preserve"> mapping issues including mapping order and frequency </w:t>
      </w:r>
      <w:proofErr w:type="spellStart"/>
      <w:r w:rsidR="00E87352">
        <w:rPr>
          <w:rFonts w:hint="eastAsia"/>
          <w:szCs w:val="22"/>
          <w:lang w:eastAsia="ko-KR"/>
        </w:rPr>
        <w:t>interleaver</w:t>
      </w:r>
      <w:proofErr w:type="spellEnd"/>
      <w:r w:rsidR="00E87352">
        <w:rPr>
          <w:rFonts w:hint="eastAsia"/>
          <w:szCs w:val="22"/>
          <w:lang w:eastAsia="ko-KR"/>
        </w:rPr>
        <w:t>.</w:t>
      </w:r>
      <w:r>
        <w:rPr>
          <w:szCs w:val="22"/>
          <w:lang w:eastAsia="ko-KR"/>
        </w:rPr>
        <w:t xml:space="preserve"> </w:t>
      </w:r>
      <w:r w:rsidR="009F4245">
        <w:rPr>
          <w:rFonts w:hint="eastAsia"/>
          <w:szCs w:val="22"/>
          <w:lang w:eastAsia="ko-KR"/>
        </w:rPr>
        <w:t xml:space="preserve">Supports for the configurable mapping order and frequency </w:t>
      </w:r>
      <w:proofErr w:type="spellStart"/>
      <w:r w:rsidR="009F4245">
        <w:rPr>
          <w:rFonts w:hint="eastAsia"/>
          <w:szCs w:val="22"/>
          <w:lang w:eastAsia="ko-KR"/>
        </w:rPr>
        <w:t>interleaver</w:t>
      </w:r>
      <w:proofErr w:type="spellEnd"/>
      <w:r w:rsidR="009F4245">
        <w:rPr>
          <w:rFonts w:hint="eastAsia"/>
          <w:szCs w:val="22"/>
          <w:lang w:eastAsia="ko-KR"/>
        </w:rPr>
        <w:t xml:space="preserve"> have potential to improve link performance such as BLER in some important NR use cases and deployment scenario such as the </w:t>
      </w:r>
      <w:proofErr w:type="gramStart"/>
      <w:r w:rsidR="009F4245">
        <w:rPr>
          <w:rFonts w:hint="eastAsia"/>
          <w:szCs w:val="22"/>
          <w:lang w:eastAsia="ko-KR"/>
        </w:rPr>
        <w:t>high speed</w:t>
      </w:r>
      <w:proofErr w:type="gramEnd"/>
      <w:r w:rsidR="009F4245">
        <w:rPr>
          <w:rFonts w:hint="eastAsia"/>
          <w:szCs w:val="22"/>
          <w:lang w:eastAsia="ko-KR"/>
        </w:rPr>
        <w:t xml:space="preserve"> scenario. We found the followings.</w:t>
      </w:r>
    </w:p>
    <w:p w14:paraId="71EE7229" w14:textId="77777777" w:rsidR="00E01373" w:rsidRPr="008A1406" w:rsidRDefault="00E01373" w:rsidP="00E01373">
      <w:pPr>
        <w:spacing w:after="180" w:line="336" w:lineRule="auto"/>
        <w:rPr>
          <w:lang w:eastAsia="ko-KR"/>
        </w:rPr>
      </w:pPr>
      <w:r w:rsidRPr="008A1406">
        <w:rPr>
          <w:b/>
          <w:lang w:eastAsia="ko-KR"/>
        </w:rPr>
        <w:lastRenderedPageBreak/>
        <w:t xml:space="preserve">Observation </w:t>
      </w:r>
      <w:r>
        <w:rPr>
          <w:rFonts w:hint="eastAsia"/>
          <w:b/>
          <w:lang w:eastAsia="ko-KR"/>
        </w:rPr>
        <w:t>1</w:t>
      </w:r>
      <w:r w:rsidRPr="008A1406">
        <w:rPr>
          <w:lang w:eastAsia="ko-KR"/>
        </w:rPr>
        <w:t xml:space="preserve">: </w:t>
      </w:r>
      <w:r>
        <w:rPr>
          <w:rFonts w:hint="eastAsia"/>
          <w:lang w:eastAsia="ko-KR"/>
        </w:rPr>
        <w:t xml:space="preserve">In high Doppler scenario, the mapping order </w:t>
      </w:r>
      <w:r>
        <w:rPr>
          <w:rFonts w:hint="eastAsia"/>
          <w:lang w:val="en-US" w:eastAsia="ko-KR"/>
        </w:rPr>
        <w:t>of Layer</w:t>
      </w:r>
      <w:r w:rsidRPr="004F7CD6">
        <w:rPr>
          <w:lang w:val="en-US" w:eastAsia="ko-KR"/>
        </w:rPr>
        <w:sym w:font="Wingdings" w:char="F0E0"/>
      </w:r>
      <w:r>
        <w:rPr>
          <w:rFonts w:hint="eastAsia"/>
          <w:lang w:val="en-US" w:eastAsia="ko-KR"/>
        </w:rPr>
        <w:t>Time</w:t>
      </w:r>
      <w:r w:rsidRPr="004F7CD6">
        <w:rPr>
          <w:lang w:val="en-US" w:eastAsia="ko-KR"/>
        </w:rPr>
        <w:sym w:font="Wingdings" w:char="F0E0"/>
      </w:r>
      <w:r>
        <w:rPr>
          <w:rFonts w:hint="eastAsia"/>
          <w:lang w:val="en-US" w:eastAsia="ko-KR"/>
        </w:rPr>
        <w:t>Frequency is better than mapping order Layer</w:t>
      </w:r>
      <w:r w:rsidRPr="004F7CD6">
        <w:rPr>
          <w:lang w:val="en-US" w:eastAsia="ko-KR"/>
        </w:rPr>
        <w:sym w:font="Wingdings" w:char="F0E0"/>
      </w:r>
      <w:r>
        <w:rPr>
          <w:rFonts w:hint="eastAsia"/>
          <w:lang w:val="en-US" w:eastAsia="ko-KR"/>
        </w:rPr>
        <w:t>Time</w:t>
      </w:r>
      <w:r w:rsidRPr="004F7CD6">
        <w:rPr>
          <w:lang w:val="en-US" w:eastAsia="ko-KR"/>
        </w:rPr>
        <w:sym w:font="Wingdings" w:char="F0E0"/>
      </w:r>
      <w:r>
        <w:rPr>
          <w:rFonts w:hint="eastAsia"/>
          <w:lang w:val="en-US" w:eastAsia="ko-KR"/>
        </w:rPr>
        <w:t>Frequency in terms of BLER performance.</w:t>
      </w:r>
    </w:p>
    <w:p w14:paraId="509D5507" w14:textId="77777777" w:rsidR="00E01373" w:rsidRDefault="00E01373" w:rsidP="00E01373">
      <w:pPr>
        <w:spacing w:after="100" w:afterAutospacing="1"/>
        <w:rPr>
          <w:lang w:val="en-US" w:eastAsia="ko-KR"/>
        </w:rPr>
      </w:pPr>
      <w:r>
        <w:rPr>
          <w:rFonts w:hint="eastAsia"/>
          <w:b/>
          <w:lang w:eastAsia="ko-KR"/>
        </w:rPr>
        <w:t>Proposal</w:t>
      </w:r>
      <w:r w:rsidRPr="008A1406">
        <w:rPr>
          <w:b/>
          <w:lang w:eastAsia="ko-KR"/>
        </w:rPr>
        <w:t xml:space="preserve"> </w:t>
      </w:r>
      <w:r>
        <w:rPr>
          <w:rFonts w:hint="eastAsia"/>
          <w:b/>
          <w:lang w:eastAsia="ko-KR"/>
        </w:rPr>
        <w:t>1</w:t>
      </w:r>
      <w:r w:rsidRPr="008A1406">
        <w:rPr>
          <w:lang w:eastAsia="ko-KR"/>
        </w:rPr>
        <w:t xml:space="preserve">: </w:t>
      </w:r>
      <w:r>
        <w:rPr>
          <w:rFonts w:hint="eastAsia"/>
          <w:lang w:eastAsia="ko-KR"/>
        </w:rPr>
        <w:t xml:space="preserve">NR should support configurable mapping order of </w:t>
      </w:r>
      <w:r>
        <w:rPr>
          <w:rFonts w:hint="eastAsia"/>
          <w:lang w:val="en-US" w:eastAsia="ko-KR"/>
        </w:rPr>
        <w:t>Layer</w:t>
      </w:r>
      <w:r w:rsidRPr="004F7CD6">
        <w:rPr>
          <w:lang w:val="en-US" w:eastAsia="ko-KR"/>
        </w:rPr>
        <w:sym w:font="Wingdings" w:char="F0E0"/>
      </w:r>
      <w:r>
        <w:rPr>
          <w:rFonts w:hint="eastAsia"/>
          <w:lang w:val="en-US" w:eastAsia="ko-KR"/>
        </w:rPr>
        <w:t>Time</w:t>
      </w:r>
      <w:r w:rsidRPr="004F7CD6">
        <w:rPr>
          <w:lang w:val="en-US" w:eastAsia="ko-KR"/>
        </w:rPr>
        <w:sym w:font="Wingdings" w:char="F0E0"/>
      </w:r>
      <w:r>
        <w:rPr>
          <w:rFonts w:hint="eastAsia"/>
          <w:lang w:val="en-US" w:eastAsia="ko-KR"/>
        </w:rPr>
        <w:t>Frequency</w:t>
      </w:r>
      <w:r>
        <w:rPr>
          <w:rFonts w:hint="eastAsia"/>
          <w:lang w:eastAsia="ko-KR"/>
        </w:rPr>
        <w:t xml:space="preserve"> in addition to </w:t>
      </w:r>
      <w:r>
        <w:rPr>
          <w:rFonts w:hint="eastAsia"/>
          <w:lang w:val="en-US" w:eastAsia="ko-KR"/>
        </w:rPr>
        <w:t>Layer</w:t>
      </w:r>
      <w:r w:rsidRPr="004F7CD6">
        <w:rPr>
          <w:lang w:val="en-US" w:eastAsia="ko-KR"/>
        </w:rPr>
        <w:sym w:font="Wingdings" w:char="F0E0"/>
      </w:r>
      <w:r>
        <w:rPr>
          <w:rFonts w:hint="eastAsia"/>
          <w:lang w:val="en-US" w:eastAsia="ko-KR"/>
        </w:rPr>
        <w:t>Frequency</w:t>
      </w:r>
      <w:r w:rsidRPr="004F7CD6">
        <w:rPr>
          <w:lang w:val="en-US" w:eastAsia="ko-KR"/>
        </w:rPr>
        <w:sym w:font="Wingdings" w:char="F0E0"/>
      </w:r>
      <w:r>
        <w:rPr>
          <w:rFonts w:hint="eastAsia"/>
          <w:lang w:val="en-US" w:eastAsia="ko-KR"/>
        </w:rPr>
        <w:t>Time.</w:t>
      </w:r>
    </w:p>
    <w:p w14:paraId="5D1931D5" w14:textId="77777777" w:rsidR="00E01373" w:rsidRPr="00DE676C" w:rsidRDefault="00E01373" w:rsidP="00E01373">
      <w:pPr>
        <w:spacing w:after="100" w:afterAutospacing="1"/>
        <w:rPr>
          <w:lang w:val="en-US" w:eastAsia="ko-KR"/>
        </w:rPr>
      </w:pPr>
      <w:r>
        <w:rPr>
          <w:rFonts w:hint="eastAsia"/>
          <w:b/>
          <w:lang w:eastAsia="ko-KR"/>
        </w:rPr>
        <w:t>Proposal 2</w:t>
      </w:r>
      <w:r w:rsidRPr="008A1406">
        <w:rPr>
          <w:lang w:eastAsia="ko-KR"/>
        </w:rPr>
        <w:t xml:space="preserve">: </w:t>
      </w:r>
      <w:r>
        <w:rPr>
          <w:rFonts w:hint="eastAsia"/>
          <w:lang w:eastAsia="ko-KR"/>
        </w:rPr>
        <w:t>NR should support at least RRC-based mapping order configuration.</w:t>
      </w:r>
    </w:p>
    <w:p w14:paraId="75DDA604" w14:textId="77777777" w:rsidR="00F87751" w:rsidRDefault="00F87751" w:rsidP="00F87751">
      <w:pPr>
        <w:spacing w:after="180" w:line="336" w:lineRule="auto"/>
        <w:rPr>
          <w:lang w:eastAsia="ko-KR"/>
        </w:rPr>
      </w:pPr>
      <w:r w:rsidRPr="008A1406">
        <w:rPr>
          <w:b/>
          <w:lang w:eastAsia="ko-KR"/>
        </w:rPr>
        <w:t xml:space="preserve">Observation </w:t>
      </w:r>
      <w:r>
        <w:rPr>
          <w:rFonts w:hint="eastAsia"/>
          <w:b/>
          <w:lang w:eastAsia="ko-KR"/>
        </w:rPr>
        <w:t>2</w:t>
      </w:r>
      <w:r w:rsidRPr="008A1406">
        <w:rPr>
          <w:lang w:eastAsia="ko-KR"/>
        </w:rPr>
        <w:t xml:space="preserve">: </w:t>
      </w:r>
      <w:r>
        <w:rPr>
          <w:rFonts w:hint="eastAsia"/>
          <w:lang w:eastAsia="ko-KR"/>
        </w:rPr>
        <w:t xml:space="preserve">Employing frequency </w:t>
      </w:r>
      <w:proofErr w:type="spellStart"/>
      <w:r>
        <w:rPr>
          <w:rFonts w:hint="eastAsia"/>
          <w:lang w:eastAsia="ko-KR"/>
        </w:rPr>
        <w:t>interleaver</w:t>
      </w:r>
      <w:proofErr w:type="spellEnd"/>
      <w:r>
        <w:rPr>
          <w:rFonts w:hint="eastAsia"/>
          <w:lang w:eastAsia="ko-KR"/>
        </w:rPr>
        <w:t xml:space="preserve"> is beneficial for improving BLER performance.</w:t>
      </w:r>
    </w:p>
    <w:p w14:paraId="5336D526" w14:textId="77777777" w:rsidR="00F87751" w:rsidRPr="008A1406" w:rsidRDefault="00F87751" w:rsidP="00F87751">
      <w:pPr>
        <w:spacing w:after="180" w:line="336" w:lineRule="auto"/>
        <w:rPr>
          <w:lang w:eastAsia="ko-KR"/>
        </w:rPr>
      </w:pPr>
      <w:r w:rsidRPr="008A1406">
        <w:rPr>
          <w:b/>
          <w:lang w:eastAsia="ko-KR"/>
        </w:rPr>
        <w:t xml:space="preserve">Observation </w:t>
      </w:r>
      <w:r>
        <w:rPr>
          <w:rFonts w:hint="eastAsia"/>
          <w:b/>
          <w:lang w:eastAsia="ko-KR"/>
        </w:rPr>
        <w:t>3</w:t>
      </w:r>
      <w:r w:rsidRPr="008A1406">
        <w:rPr>
          <w:lang w:eastAsia="ko-KR"/>
        </w:rPr>
        <w:t xml:space="preserve">: </w:t>
      </w:r>
      <w:r>
        <w:rPr>
          <w:rFonts w:hint="eastAsia"/>
          <w:lang w:eastAsia="ko-KR"/>
        </w:rPr>
        <w:t xml:space="preserve">Multi-OFDM symbol </w:t>
      </w:r>
      <w:proofErr w:type="spellStart"/>
      <w:r>
        <w:rPr>
          <w:rFonts w:hint="eastAsia"/>
          <w:lang w:eastAsia="ko-KR"/>
        </w:rPr>
        <w:t>interleaver</w:t>
      </w:r>
      <w:proofErr w:type="spellEnd"/>
      <w:r>
        <w:rPr>
          <w:rFonts w:hint="eastAsia"/>
          <w:lang w:eastAsia="ko-KR"/>
        </w:rPr>
        <w:t xml:space="preserve"> can further improve BLER performance for high Doppler scenario.</w:t>
      </w:r>
    </w:p>
    <w:p w14:paraId="799BE9A5" w14:textId="77777777" w:rsidR="00F87751" w:rsidRPr="00DE676C" w:rsidRDefault="00F87751" w:rsidP="00F87751">
      <w:pPr>
        <w:rPr>
          <w:lang w:val="en-US" w:eastAsia="ko-KR"/>
        </w:rPr>
      </w:pPr>
      <w:r>
        <w:rPr>
          <w:rFonts w:hint="eastAsia"/>
          <w:b/>
          <w:lang w:eastAsia="ko-KR"/>
        </w:rPr>
        <w:t>Proposal 3</w:t>
      </w:r>
      <w:r w:rsidRPr="008A1406">
        <w:rPr>
          <w:lang w:eastAsia="ko-KR"/>
        </w:rPr>
        <w:t xml:space="preserve">: </w:t>
      </w:r>
      <w:r>
        <w:rPr>
          <w:rFonts w:hint="eastAsia"/>
          <w:lang w:eastAsia="ko-KR"/>
        </w:rPr>
        <w:t>NR should support frequency interleaving including multi-OFDM symbol interleaving.</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F7B07E2" w14:textId="0730E6EE" w:rsidR="00782B77" w:rsidRPr="00782B77" w:rsidRDefault="001A14B6" w:rsidP="00782B77">
      <w:pPr>
        <w:numPr>
          <w:ilvl w:val="0"/>
          <w:numId w:val="30"/>
        </w:numPr>
        <w:tabs>
          <w:tab w:val="left" w:pos="810"/>
        </w:tabs>
        <w:spacing w:after="180"/>
        <w:ind w:left="440" w:hangingChars="200" w:hanging="440"/>
        <w:contextualSpacing/>
        <w:rPr>
          <w:lang w:eastAsia="zh-CN"/>
        </w:rPr>
      </w:pPr>
      <w:bookmarkStart w:id="5" w:name="_Ref458777829"/>
      <w:bookmarkStart w:id="6" w:name="_Ref447206028"/>
      <w:r>
        <w:rPr>
          <w:rFonts w:hint="eastAsia"/>
          <w:lang w:eastAsia="zh-CN"/>
        </w:rPr>
        <w:t>3GPP Chairman</w:t>
      </w:r>
      <w:r w:rsidR="001F289F">
        <w:rPr>
          <w:lang w:eastAsia="zh-CN"/>
        </w:rPr>
        <w:t>’s notes RAN1#</w:t>
      </w:r>
      <w:proofErr w:type="gramStart"/>
      <w:r w:rsidR="005275AB">
        <w:rPr>
          <w:lang w:eastAsia="zh-CN"/>
        </w:rPr>
        <w:t>8</w:t>
      </w:r>
      <w:r w:rsidR="00B815B0">
        <w:rPr>
          <w:lang w:eastAsia="zh-CN"/>
        </w:rPr>
        <w:t>9</w:t>
      </w:r>
      <w:r>
        <w:rPr>
          <w:lang w:eastAsia="zh-CN"/>
        </w:rPr>
        <w:t>,</w:t>
      </w:r>
      <w:proofErr w:type="gramEnd"/>
      <w:r>
        <w:rPr>
          <w:lang w:eastAsia="zh-CN"/>
        </w:rPr>
        <w:t xml:space="preserve"> </w:t>
      </w:r>
      <w:r w:rsidR="00B815B0">
        <w:rPr>
          <w:lang w:eastAsia="zh-CN"/>
        </w:rPr>
        <w:t>May</w:t>
      </w:r>
      <w:r w:rsidR="00073FBC">
        <w:rPr>
          <w:lang w:eastAsia="zh-CN"/>
        </w:rPr>
        <w:t>.</w:t>
      </w:r>
      <w:r w:rsidR="001F289F">
        <w:rPr>
          <w:lang w:eastAsia="zh-CN"/>
        </w:rPr>
        <w:t xml:space="preserve"> 2017</w:t>
      </w:r>
      <w:r>
        <w:rPr>
          <w:lang w:eastAsia="zh-CN"/>
        </w:rPr>
        <w:t>.</w:t>
      </w:r>
      <w:bookmarkEnd w:id="5"/>
    </w:p>
    <w:p w14:paraId="6B2D6270" w14:textId="77777777" w:rsidR="005818D6" w:rsidRDefault="005818D6" w:rsidP="005818D6">
      <w:pPr>
        <w:numPr>
          <w:ilvl w:val="0"/>
          <w:numId w:val="30"/>
        </w:numPr>
        <w:tabs>
          <w:tab w:val="left" w:pos="810"/>
        </w:tabs>
        <w:spacing w:after="180"/>
        <w:ind w:left="440" w:hangingChars="200" w:hanging="440"/>
        <w:contextualSpacing/>
        <w:rPr>
          <w:lang w:eastAsia="zh-CN"/>
        </w:rPr>
      </w:pPr>
      <w:bookmarkStart w:id="7" w:name="_Ref462412998"/>
      <w:bookmarkStart w:id="8" w:name="_Ref458783453"/>
      <w:proofErr w:type="gramStart"/>
      <w:r w:rsidRPr="000D5626">
        <w:rPr>
          <w:lang w:eastAsia="zh-CN"/>
        </w:rPr>
        <w:t xml:space="preserve">R1-163984, “Discussion on phase noise </w:t>
      </w:r>
      <w:proofErr w:type="spellStart"/>
      <w:r w:rsidRPr="000D5626">
        <w:rPr>
          <w:lang w:eastAsia="zh-CN"/>
        </w:rPr>
        <w:t>modeling</w:t>
      </w:r>
      <w:proofErr w:type="spellEnd"/>
      <w:r w:rsidRPr="000D5626">
        <w:rPr>
          <w:lang w:eastAsia="zh-CN"/>
        </w:rPr>
        <w:t xml:space="preserve">,” </w:t>
      </w:r>
      <w:r>
        <w:rPr>
          <w:lang w:eastAsia="zh-CN"/>
        </w:rPr>
        <w:t>RAN1#85</w:t>
      </w:r>
      <w:r w:rsidRPr="000D5626">
        <w:rPr>
          <w:lang w:eastAsia="zh-CN"/>
        </w:rPr>
        <w:t>, May 2016.</w:t>
      </w:r>
      <w:bookmarkEnd w:id="7"/>
      <w:proofErr w:type="gramEnd"/>
    </w:p>
    <w:p w14:paraId="4C288967" w14:textId="521819B6" w:rsidR="005818D6" w:rsidRDefault="005818D6" w:rsidP="005818D6">
      <w:pPr>
        <w:numPr>
          <w:ilvl w:val="0"/>
          <w:numId w:val="30"/>
        </w:numPr>
        <w:tabs>
          <w:tab w:val="left" w:pos="810"/>
        </w:tabs>
        <w:spacing w:after="180"/>
        <w:ind w:left="440" w:hangingChars="200" w:hanging="440"/>
        <w:contextualSpacing/>
        <w:rPr>
          <w:lang w:eastAsia="zh-CN"/>
        </w:rPr>
      </w:pPr>
      <w:bookmarkStart w:id="9" w:name="_Ref458782539"/>
      <w:bookmarkEnd w:id="8"/>
      <w:r w:rsidRPr="00E320CF">
        <w:rPr>
          <w:lang w:eastAsia="zh-CN"/>
        </w:rPr>
        <w:t>R1-165685</w:t>
      </w:r>
      <w:r>
        <w:rPr>
          <w:lang w:eastAsia="zh-CN"/>
        </w:rPr>
        <w:t>, “</w:t>
      </w:r>
      <w:r w:rsidRPr="00E320CF">
        <w:rPr>
          <w:lang w:eastAsia="zh-CN"/>
        </w:rPr>
        <w:t xml:space="preserve">WF on Phase Noise </w:t>
      </w:r>
      <w:proofErr w:type="spellStart"/>
      <w:r w:rsidRPr="00E320CF">
        <w:rPr>
          <w:lang w:eastAsia="zh-CN"/>
        </w:rPr>
        <w:t>Modeling</w:t>
      </w:r>
      <w:proofErr w:type="spellEnd"/>
      <w:r>
        <w:rPr>
          <w:lang w:eastAsia="zh-CN"/>
        </w:rPr>
        <w:t>,” RAN1#85, May 2016.</w:t>
      </w:r>
      <w:bookmarkEnd w:id="6"/>
      <w:bookmarkEnd w:id="9"/>
    </w:p>
    <w:p w14:paraId="2E0DD18C" w14:textId="2EA89F5F" w:rsidR="00FE4D6E" w:rsidRPr="00AA30A7" w:rsidRDefault="00FE4D6E" w:rsidP="00FE4D6E">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sz w:val="36"/>
        </w:rPr>
        <w:t>Appendix</w:t>
      </w:r>
    </w:p>
    <w:p w14:paraId="4CCBBEF9" w14:textId="77777777" w:rsidR="00FE4D6E" w:rsidRPr="000F4290" w:rsidRDefault="00FE4D6E" w:rsidP="00FE4D6E">
      <w:pPr>
        <w:pStyle w:val="2"/>
        <w:keepLines/>
        <w:overflowPunct w:val="0"/>
        <w:autoSpaceDE w:val="0"/>
        <w:autoSpaceDN w:val="0"/>
        <w:adjustRightInd w:val="0"/>
        <w:spacing w:before="180" w:after="180" w:line="240" w:lineRule="auto"/>
        <w:jc w:val="left"/>
        <w:textAlignment w:val="baseline"/>
        <w:rPr>
          <w:lang w:val="en-US"/>
        </w:rPr>
      </w:pPr>
      <w:r>
        <w:rPr>
          <w:lang w:val="en-US"/>
        </w:rPr>
        <w:t>S</w:t>
      </w:r>
      <w:r w:rsidRPr="000F4290">
        <w:rPr>
          <w:lang w:val="en-US"/>
        </w:rPr>
        <w:t>imulation parameters</w:t>
      </w:r>
    </w:p>
    <w:p w14:paraId="3F6A2B93" w14:textId="6E19D068" w:rsidR="00FE4D6E" w:rsidRDefault="00FE4D6E" w:rsidP="00FE4D6E">
      <w:pPr>
        <w:spacing w:after="180"/>
        <w:rPr>
          <w:lang w:eastAsia="ko-KR"/>
        </w:rPr>
      </w:pPr>
      <w:r w:rsidRPr="0067752F">
        <w:rPr>
          <w:lang w:eastAsia="ko-KR"/>
        </w:rPr>
        <w:t xml:space="preserve">The link-level simulation parameters are summarized in </w:t>
      </w:r>
      <w:r w:rsidRPr="0067752F">
        <w:rPr>
          <w:lang w:eastAsia="ko-KR"/>
        </w:rPr>
        <w:fldChar w:fldCharType="begin"/>
      </w:r>
      <w:r w:rsidRPr="0067752F">
        <w:rPr>
          <w:lang w:eastAsia="ko-KR"/>
        </w:rPr>
        <w:instrText xml:space="preserve"> REF _Ref458782256 \h  \* MERGEFORMAT </w:instrText>
      </w:r>
      <w:r w:rsidRPr="0067752F">
        <w:rPr>
          <w:lang w:eastAsia="ko-KR"/>
        </w:rPr>
      </w:r>
      <w:r w:rsidRPr="0067752F">
        <w:rPr>
          <w:lang w:eastAsia="ko-KR"/>
        </w:rPr>
        <w:fldChar w:fldCharType="separate"/>
      </w:r>
      <w:r w:rsidR="00F44E11">
        <w:t xml:space="preserve">Table </w:t>
      </w:r>
      <w:r w:rsidR="00F44E11">
        <w:rPr>
          <w:noProof/>
        </w:rPr>
        <w:t>1</w:t>
      </w:r>
      <w:r w:rsidRPr="0067752F">
        <w:rPr>
          <w:lang w:eastAsia="ko-KR"/>
        </w:rPr>
        <w:fldChar w:fldCharType="end"/>
      </w:r>
      <w:r w:rsidR="00E52595">
        <w:rPr>
          <w:lang w:eastAsia="ko-KR"/>
        </w:rPr>
        <w:t xml:space="preserve">, which are agreed for </w:t>
      </w:r>
      <w:proofErr w:type="gramStart"/>
      <w:r w:rsidR="00E52595">
        <w:rPr>
          <w:lang w:eastAsia="ko-KR"/>
        </w:rPr>
        <w:t>high speed</w:t>
      </w:r>
      <w:proofErr w:type="gramEnd"/>
      <w:r w:rsidR="00E52595">
        <w:rPr>
          <w:lang w:eastAsia="ko-KR"/>
        </w:rPr>
        <w:t xml:space="preserve"> scenario</w:t>
      </w:r>
      <w:r w:rsidR="00074DC8">
        <w:rPr>
          <w:rFonts w:hint="eastAsia"/>
          <w:lang w:eastAsia="ko-KR"/>
        </w:rPr>
        <w:t xml:space="preserve"> evaluation with speed up to 500 km/h</w:t>
      </w:r>
      <w:r w:rsidRPr="0067752F">
        <w:rPr>
          <w:lang w:eastAsia="ko-KR"/>
        </w:rPr>
        <w:t>. For the phase noise model, the m</w:t>
      </w:r>
      <w:r w:rsidRPr="0067752F">
        <w:rPr>
          <w:rFonts w:hint="eastAsia"/>
          <w:szCs w:val="22"/>
          <w:lang w:eastAsia="ko-KR"/>
        </w:rPr>
        <w:t xml:space="preserve">ulti-pole/zero model </w:t>
      </w:r>
      <w:r w:rsidRPr="0067752F">
        <w:rPr>
          <w:szCs w:val="22"/>
          <w:lang w:eastAsia="ko-KR"/>
        </w:rPr>
        <w:t xml:space="preserve">for 30 GHz is used </w:t>
      </w:r>
      <w:r>
        <w:rPr>
          <w:szCs w:val="22"/>
          <w:lang w:eastAsia="ko-KR"/>
        </w:rPr>
        <w:fldChar w:fldCharType="begin"/>
      </w:r>
      <w:r>
        <w:rPr>
          <w:szCs w:val="22"/>
          <w:lang w:eastAsia="ko-KR"/>
        </w:rPr>
        <w:instrText xml:space="preserve"> REF _Ref462412998 \n \h </w:instrText>
      </w:r>
      <w:r>
        <w:rPr>
          <w:szCs w:val="22"/>
          <w:lang w:eastAsia="ko-KR"/>
        </w:rPr>
      </w:r>
      <w:r>
        <w:rPr>
          <w:szCs w:val="22"/>
          <w:lang w:eastAsia="ko-KR"/>
        </w:rPr>
        <w:fldChar w:fldCharType="separate"/>
      </w:r>
      <w:r w:rsidR="00F87751">
        <w:rPr>
          <w:szCs w:val="22"/>
          <w:lang w:eastAsia="ko-KR"/>
        </w:rPr>
        <w:t>[</w:t>
      </w:r>
      <w:proofErr w:type="gramStart"/>
      <w:r w:rsidR="00F87751">
        <w:rPr>
          <w:szCs w:val="22"/>
          <w:lang w:eastAsia="ko-KR"/>
        </w:rPr>
        <w:t>2</w:t>
      </w:r>
      <w:proofErr w:type="gramEnd"/>
      <w:r w:rsidR="00F87751">
        <w:rPr>
          <w:szCs w:val="22"/>
          <w:lang w:eastAsia="ko-KR"/>
        </w:rPr>
        <w:t>]</w:t>
      </w:r>
      <w:r>
        <w:rPr>
          <w:szCs w:val="22"/>
          <w:lang w:eastAsia="ko-KR"/>
        </w:rPr>
        <w:fldChar w:fldCharType="end"/>
      </w:r>
      <w:r>
        <w:rPr>
          <w:szCs w:val="22"/>
          <w:lang w:eastAsia="ko-KR"/>
        </w:rPr>
        <w:t xml:space="preserve">, which was agreed in </w:t>
      </w:r>
      <w:r>
        <w:rPr>
          <w:szCs w:val="22"/>
          <w:lang w:eastAsia="ko-KR"/>
        </w:rPr>
        <w:fldChar w:fldCharType="begin"/>
      </w:r>
      <w:r>
        <w:rPr>
          <w:szCs w:val="22"/>
          <w:lang w:eastAsia="ko-KR"/>
        </w:rPr>
        <w:instrText xml:space="preserve"> REF _Ref458782539 \n \h </w:instrText>
      </w:r>
      <w:r>
        <w:rPr>
          <w:szCs w:val="22"/>
          <w:lang w:eastAsia="ko-KR"/>
        </w:rPr>
      </w:r>
      <w:r>
        <w:rPr>
          <w:szCs w:val="22"/>
          <w:lang w:eastAsia="ko-KR"/>
        </w:rPr>
        <w:fldChar w:fldCharType="separate"/>
      </w:r>
      <w:r w:rsidR="00F87751">
        <w:rPr>
          <w:szCs w:val="22"/>
          <w:lang w:eastAsia="ko-KR"/>
        </w:rPr>
        <w:t>[3]</w:t>
      </w:r>
      <w:r>
        <w:rPr>
          <w:szCs w:val="22"/>
          <w:lang w:eastAsia="ko-KR"/>
        </w:rPr>
        <w:fldChar w:fldCharType="end"/>
      </w:r>
      <w:r w:rsidRPr="0067752F">
        <w:rPr>
          <w:lang w:eastAsia="ko-KR"/>
        </w:rPr>
        <w:t xml:space="preserve">. </w:t>
      </w:r>
      <w:r w:rsidRPr="0067752F">
        <w:rPr>
          <w:rFonts w:hint="eastAsia"/>
          <w:lang w:eastAsia="ko-KR"/>
        </w:rPr>
        <w:t xml:space="preserve">In the simulation, </w:t>
      </w:r>
      <w:r w:rsidRPr="0067752F">
        <w:rPr>
          <w:lang w:eastAsia="ko-KR"/>
        </w:rPr>
        <w:t xml:space="preserve">the </w:t>
      </w:r>
      <w:r w:rsidRPr="0067752F">
        <w:rPr>
          <w:rFonts w:hint="eastAsia"/>
          <w:lang w:eastAsia="ko-KR"/>
        </w:rPr>
        <w:t>c</w:t>
      </w:r>
      <w:r w:rsidRPr="0067752F">
        <w:rPr>
          <w:lang w:eastAsia="ko-KR"/>
        </w:rPr>
        <w:t xml:space="preserve">ommon phase error </w:t>
      </w:r>
      <w:proofErr w:type="gramStart"/>
      <w:r>
        <w:rPr>
          <w:rFonts w:hint="eastAsia"/>
          <w:lang w:eastAsia="ko-KR"/>
        </w:rPr>
        <w:t xml:space="preserve">is </w:t>
      </w:r>
      <w:r w:rsidRPr="0067752F">
        <w:rPr>
          <w:lang w:eastAsia="ko-KR"/>
        </w:rPr>
        <w:t>compensated</w:t>
      </w:r>
      <w:proofErr w:type="gramEnd"/>
      <w:r w:rsidRPr="0067752F">
        <w:rPr>
          <w:lang w:eastAsia="ko-KR"/>
        </w:rPr>
        <w:t>.</w:t>
      </w:r>
      <w:r>
        <w:rPr>
          <w:rFonts w:hint="eastAsia"/>
          <w:lang w:eastAsia="ko-KR"/>
        </w:rPr>
        <w:t xml:space="preserve"> The frequency offset due </w:t>
      </w:r>
      <w:r>
        <w:rPr>
          <w:lang w:eastAsia="ko-KR"/>
        </w:rPr>
        <w:t>to the</w:t>
      </w:r>
      <w:r>
        <w:rPr>
          <w:rFonts w:hint="eastAsia"/>
          <w:lang w:eastAsia="ko-KR"/>
        </w:rPr>
        <w:t xml:space="preserve"> Doppler shift occurring from the strong LOS path </w:t>
      </w:r>
      <w:proofErr w:type="gramStart"/>
      <w:r>
        <w:rPr>
          <w:rFonts w:hint="eastAsia"/>
          <w:lang w:eastAsia="ko-KR"/>
        </w:rPr>
        <w:t>is also compensated</w:t>
      </w:r>
      <w:proofErr w:type="gramEnd"/>
      <w:r>
        <w:rPr>
          <w:rFonts w:hint="eastAsia"/>
          <w:lang w:eastAsia="ko-KR"/>
        </w:rPr>
        <w:t>.</w:t>
      </w:r>
      <w:r>
        <w:rPr>
          <w:lang w:eastAsia="ko-KR"/>
        </w:rPr>
        <w:t xml:space="preserve"> For the multi-port DMRS allocation, FDM is used for </w:t>
      </w:r>
      <w:proofErr w:type="gramStart"/>
      <w:r>
        <w:rPr>
          <w:lang w:eastAsia="ko-KR"/>
        </w:rPr>
        <w:t>2</w:t>
      </w:r>
      <w:proofErr w:type="gramEnd"/>
      <w:r>
        <w:rPr>
          <w:lang w:eastAsia="ko-KR"/>
        </w:rPr>
        <w:t xml:space="preserve"> orthogonal DMRS ports.</w:t>
      </w:r>
    </w:p>
    <w:p w14:paraId="67168D6D" w14:textId="0696CC32" w:rsidR="00FE4D6E" w:rsidRDefault="00FE4D6E" w:rsidP="00FE4D6E">
      <w:pPr>
        <w:pStyle w:val="ad"/>
        <w:keepNext/>
        <w:jc w:val="center"/>
      </w:pPr>
      <w:bookmarkStart w:id="10" w:name="_Ref458782256"/>
      <w:proofErr w:type="gramStart"/>
      <w:r>
        <w:t xml:space="preserve">Table </w:t>
      </w:r>
      <w:r>
        <w:fldChar w:fldCharType="begin"/>
      </w:r>
      <w:r>
        <w:instrText xml:space="preserve"> SEQ Table \* ARABIC </w:instrText>
      </w:r>
      <w:r>
        <w:fldChar w:fldCharType="separate"/>
      </w:r>
      <w:r w:rsidR="00F87751">
        <w:rPr>
          <w:noProof/>
        </w:rPr>
        <w:t>1</w:t>
      </w:r>
      <w:r>
        <w:fldChar w:fldCharType="end"/>
      </w:r>
      <w:bookmarkEnd w:id="10"/>
      <w:r>
        <w:t>.</w:t>
      </w:r>
      <w:proofErr w:type="gramEnd"/>
      <w:r>
        <w:t xml:space="preserve"> Link-level simulation parameters</w:t>
      </w:r>
    </w:p>
    <w:tbl>
      <w:tblPr>
        <w:tblStyle w:val="af9"/>
        <w:tblW w:w="0" w:type="auto"/>
        <w:jc w:val="center"/>
        <w:tblLayout w:type="fixed"/>
        <w:tblLook w:val="04A0" w:firstRow="1" w:lastRow="0" w:firstColumn="1" w:lastColumn="0" w:noHBand="0" w:noVBand="1"/>
      </w:tblPr>
      <w:tblGrid>
        <w:gridCol w:w="2943"/>
        <w:gridCol w:w="5954"/>
      </w:tblGrid>
      <w:tr w:rsidR="00FE4D6E" w14:paraId="4D5F507F" w14:textId="77777777" w:rsidTr="00B00FEC">
        <w:trPr>
          <w:cantSplit/>
          <w:jc w:val="center"/>
        </w:trPr>
        <w:tc>
          <w:tcPr>
            <w:tcW w:w="2943" w:type="dxa"/>
            <w:vAlign w:val="center"/>
          </w:tcPr>
          <w:p w14:paraId="673C856F"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Parameter</w:t>
            </w:r>
          </w:p>
        </w:tc>
        <w:tc>
          <w:tcPr>
            <w:tcW w:w="5954" w:type="dxa"/>
            <w:vAlign w:val="center"/>
          </w:tcPr>
          <w:p w14:paraId="17D7D050"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Value</w:t>
            </w:r>
          </w:p>
        </w:tc>
      </w:tr>
      <w:tr w:rsidR="00FE4D6E" w14:paraId="2BB2097C" w14:textId="77777777" w:rsidTr="00B00FEC">
        <w:trPr>
          <w:cantSplit/>
          <w:jc w:val="center"/>
        </w:trPr>
        <w:tc>
          <w:tcPr>
            <w:tcW w:w="2943" w:type="dxa"/>
            <w:vAlign w:val="center"/>
          </w:tcPr>
          <w:p w14:paraId="5CA00442"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Carrier frequency</w:t>
            </w:r>
          </w:p>
        </w:tc>
        <w:tc>
          <w:tcPr>
            <w:tcW w:w="5954" w:type="dxa"/>
            <w:vAlign w:val="center"/>
          </w:tcPr>
          <w:p w14:paraId="01D035F1"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30 GHz</w:t>
            </w:r>
          </w:p>
        </w:tc>
      </w:tr>
      <w:tr w:rsidR="00FE4D6E" w14:paraId="09F8CEEC" w14:textId="77777777" w:rsidTr="00B00FEC">
        <w:trPr>
          <w:cantSplit/>
          <w:jc w:val="center"/>
        </w:trPr>
        <w:tc>
          <w:tcPr>
            <w:tcW w:w="2943" w:type="dxa"/>
            <w:vAlign w:val="center"/>
          </w:tcPr>
          <w:p w14:paraId="6822B6F5"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System bandwidth</w:t>
            </w:r>
          </w:p>
        </w:tc>
        <w:tc>
          <w:tcPr>
            <w:tcW w:w="5954" w:type="dxa"/>
            <w:vAlign w:val="center"/>
          </w:tcPr>
          <w:p w14:paraId="16D1CED7"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80 MHz</w:t>
            </w:r>
          </w:p>
        </w:tc>
      </w:tr>
      <w:tr w:rsidR="00FE4D6E" w14:paraId="34242F9B" w14:textId="77777777" w:rsidTr="00B00FEC">
        <w:trPr>
          <w:cantSplit/>
          <w:jc w:val="center"/>
        </w:trPr>
        <w:tc>
          <w:tcPr>
            <w:tcW w:w="2943" w:type="dxa"/>
            <w:vAlign w:val="center"/>
          </w:tcPr>
          <w:p w14:paraId="2926EBC8" w14:textId="77777777" w:rsidR="00FE4D6E" w:rsidRDefault="00FE4D6E" w:rsidP="00B00FEC">
            <w:pPr>
              <w:spacing w:after="0"/>
              <w:jc w:val="center"/>
              <w:rPr>
                <w:szCs w:val="22"/>
                <w:lang w:eastAsia="ko-KR"/>
              </w:rPr>
            </w:pPr>
            <w:r>
              <w:rPr>
                <w:rFonts w:hint="eastAsia"/>
                <w:szCs w:val="22"/>
                <w:lang w:eastAsia="ko-KR"/>
              </w:rPr>
              <w:t>Subcarrier spacing</w:t>
            </w:r>
          </w:p>
        </w:tc>
        <w:tc>
          <w:tcPr>
            <w:tcW w:w="5954" w:type="dxa"/>
            <w:vAlign w:val="center"/>
          </w:tcPr>
          <w:p w14:paraId="55302C66" w14:textId="77777777" w:rsidR="00FE4D6E" w:rsidRDefault="00FE4D6E" w:rsidP="00B00FEC">
            <w:pPr>
              <w:spacing w:after="0"/>
              <w:jc w:val="center"/>
              <w:rPr>
                <w:szCs w:val="22"/>
                <w:lang w:eastAsia="ko-KR"/>
              </w:rPr>
            </w:pPr>
            <w:r>
              <w:rPr>
                <w:rFonts w:hint="eastAsia"/>
                <w:szCs w:val="22"/>
                <w:lang w:eastAsia="ko-KR"/>
              </w:rPr>
              <w:t>120 kHz</w:t>
            </w:r>
          </w:p>
        </w:tc>
      </w:tr>
      <w:tr w:rsidR="00FE4D6E" w14:paraId="253D9B4B" w14:textId="77777777" w:rsidTr="00B00FEC">
        <w:trPr>
          <w:cantSplit/>
          <w:jc w:val="center"/>
        </w:trPr>
        <w:tc>
          <w:tcPr>
            <w:tcW w:w="2943" w:type="dxa"/>
            <w:vAlign w:val="center"/>
          </w:tcPr>
          <w:p w14:paraId="6B430C05"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C</w:t>
            </w:r>
            <w:r>
              <w:rPr>
                <w:szCs w:val="22"/>
                <w:lang w:eastAsia="ko-KR"/>
              </w:rPr>
              <w:t>hannel coding</w:t>
            </w:r>
          </w:p>
        </w:tc>
        <w:tc>
          <w:tcPr>
            <w:tcW w:w="5954" w:type="dxa"/>
            <w:vAlign w:val="center"/>
          </w:tcPr>
          <w:p w14:paraId="06311D4C"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TE Turbo</w:t>
            </w:r>
          </w:p>
        </w:tc>
      </w:tr>
      <w:tr w:rsidR="00FE4D6E" w14:paraId="5C807F0D" w14:textId="77777777" w:rsidTr="00B00FEC">
        <w:trPr>
          <w:cantSplit/>
          <w:jc w:val="center"/>
        </w:trPr>
        <w:tc>
          <w:tcPr>
            <w:tcW w:w="2943" w:type="dxa"/>
            <w:vAlign w:val="center"/>
          </w:tcPr>
          <w:p w14:paraId="477B45F1"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MCS</w:t>
            </w:r>
          </w:p>
        </w:tc>
        <w:tc>
          <w:tcPr>
            <w:tcW w:w="5954" w:type="dxa"/>
            <w:vAlign w:val="center"/>
          </w:tcPr>
          <w:p w14:paraId="5F370325" w14:textId="31FE69C6" w:rsidR="00FE4D6E" w:rsidRPr="00E2128A" w:rsidRDefault="00FE4D6E" w:rsidP="00074DC8">
            <w:pPr>
              <w:overflowPunct/>
              <w:autoSpaceDE/>
              <w:autoSpaceDN/>
              <w:adjustRightInd/>
              <w:spacing w:after="0"/>
              <w:jc w:val="center"/>
              <w:textAlignment w:val="auto"/>
              <w:rPr>
                <w:szCs w:val="22"/>
                <w:lang w:eastAsia="ko-KR"/>
              </w:rPr>
            </w:pPr>
            <w:r>
              <w:rPr>
                <w:rFonts w:hint="eastAsia"/>
                <w:szCs w:val="22"/>
                <w:lang w:eastAsia="ko-KR"/>
              </w:rPr>
              <w:t>16QAM</w:t>
            </w:r>
            <w:r w:rsidR="00074DC8">
              <w:rPr>
                <w:szCs w:val="22"/>
                <w:lang w:eastAsia="ko-KR"/>
              </w:rPr>
              <w:t xml:space="preserve"> </w:t>
            </w:r>
            <w:r w:rsidR="00074DC8">
              <w:rPr>
                <w:rFonts w:hint="eastAsia"/>
                <w:szCs w:val="22"/>
                <w:lang w:eastAsia="ko-KR"/>
              </w:rPr>
              <w:t>2</w:t>
            </w:r>
            <w:r>
              <w:rPr>
                <w:szCs w:val="22"/>
                <w:lang w:eastAsia="ko-KR"/>
              </w:rPr>
              <w:t>/</w:t>
            </w:r>
            <w:r w:rsidR="00074DC8">
              <w:rPr>
                <w:rFonts w:hint="eastAsia"/>
                <w:szCs w:val="22"/>
                <w:lang w:eastAsia="ko-KR"/>
              </w:rPr>
              <w:t>3</w:t>
            </w:r>
          </w:p>
        </w:tc>
      </w:tr>
      <w:tr w:rsidR="00FE4D6E" w14:paraId="4F278082" w14:textId="77777777" w:rsidTr="00B00FEC">
        <w:trPr>
          <w:cantSplit/>
          <w:jc w:val="center"/>
        </w:trPr>
        <w:tc>
          <w:tcPr>
            <w:tcW w:w="2943" w:type="dxa"/>
            <w:vAlign w:val="center"/>
          </w:tcPr>
          <w:p w14:paraId="4897030B"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Number of layers</w:t>
            </w:r>
          </w:p>
        </w:tc>
        <w:tc>
          <w:tcPr>
            <w:tcW w:w="5954" w:type="dxa"/>
            <w:vAlign w:val="center"/>
          </w:tcPr>
          <w:p w14:paraId="645C975C" w14:textId="5B6BB1FA"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1</w:t>
            </w:r>
          </w:p>
        </w:tc>
      </w:tr>
      <w:tr w:rsidR="00FE4D6E" w14:paraId="54C170FE" w14:textId="77777777" w:rsidTr="00B00FEC">
        <w:trPr>
          <w:cantSplit/>
          <w:jc w:val="center"/>
        </w:trPr>
        <w:tc>
          <w:tcPr>
            <w:tcW w:w="2943" w:type="dxa"/>
            <w:vAlign w:val="center"/>
          </w:tcPr>
          <w:p w14:paraId="3979DE22"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Channel estimation</w:t>
            </w:r>
          </w:p>
        </w:tc>
        <w:tc>
          <w:tcPr>
            <w:tcW w:w="5954" w:type="dxa"/>
            <w:vAlign w:val="center"/>
          </w:tcPr>
          <w:p w14:paraId="134B8F34" w14:textId="7E9BCD08" w:rsidR="00FE4D6E" w:rsidRDefault="00074DC8" w:rsidP="00B00FEC">
            <w:pPr>
              <w:overflowPunct/>
              <w:autoSpaceDE/>
              <w:autoSpaceDN/>
              <w:adjustRightInd/>
              <w:spacing w:after="0"/>
              <w:jc w:val="center"/>
              <w:textAlignment w:val="auto"/>
              <w:rPr>
                <w:szCs w:val="22"/>
                <w:lang w:eastAsia="ko-KR"/>
              </w:rPr>
            </w:pPr>
            <w:r>
              <w:rPr>
                <w:rFonts w:hint="eastAsia"/>
                <w:szCs w:val="22"/>
                <w:lang w:eastAsia="ko-KR"/>
              </w:rPr>
              <w:t>Ideal</w:t>
            </w:r>
          </w:p>
        </w:tc>
      </w:tr>
      <w:tr w:rsidR="00FE4D6E" w14:paraId="6682516C" w14:textId="77777777" w:rsidTr="00B00FEC">
        <w:trPr>
          <w:cantSplit/>
          <w:jc w:val="center"/>
        </w:trPr>
        <w:tc>
          <w:tcPr>
            <w:tcW w:w="2943" w:type="dxa"/>
            <w:vAlign w:val="center"/>
          </w:tcPr>
          <w:p w14:paraId="1C189578"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E</w:t>
            </w:r>
            <w:r>
              <w:rPr>
                <w:szCs w:val="22"/>
                <w:lang w:eastAsia="ko-KR"/>
              </w:rPr>
              <w:t>qualizer</w:t>
            </w:r>
          </w:p>
        </w:tc>
        <w:tc>
          <w:tcPr>
            <w:tcW w:w="5954" w:type="dxa"/>
            <w:vAlign w:val="center"/>
          </w:tcPr>
          <w:p w14:paraId="762AE439"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MMSE</w:t>
            </w:r>
          </w:p>
        </w:tc>
      </w:tr>
      <w:tr w:rsidR="00FE4D6E" w14:paraId="4BD8BAEC" w14:textId="77777777" w:rsidTr="00B00FEC">
        <w:trPr>
          <w:cantSplit/>
          <w:jc w:val="center"/>
        </w:trPr>
        <w:tc>
          <w:tcPr>
            <w:tcW w:w="2943" w:type="dxa"/>
            <w:vAlign w:val="center"/>
          </w:tcPr>
          <w:p w14:paraId="307A79AC"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Channel model</w:t>
            </w:r>
          </w:p>
        </w:tc>
        <w:tc>
          <w:tcPr>
            <w:tcW w:w="5954" w:type="dxa"/>
            <w:vAlign w:val="center"/>
          </w:tcPr>
          <w:p w14:paraId="48C86BB4" w14:textId="10305890" w:rsidR="00FE4D6E" w:rsidRPr="00074DC8" w:rsidRDefault="00074DC8" w:rsidP="00074DC8">
            <w:pPr>
              <w:overflowPunct/>
              <w:autoSpaceDE/>
              <w:autoSpaceDN/>
              <w:adjustRightInd/>
              <w:spacing w:after="0"/>
              <w:jc w:val="center"/>
              <w:textAlignment w:val="auto"/>
              <w:rPr>
                <w:szCs w:val="22"/>
                <w:lang w:eastAsia="ko-KR"/>
              </w:rPr>
            </w:pPr>
            <w:r w:rsidRPr="00074DC8">
              <w:rPr>
                <w:rFonts w:hint="eastAsia"/>
                <w:szCs w:val="22"/>
                <w:lang w:eastAsia="ko-KR"/>
              </w:rPr>
              <w:t>T</w:t>
            </w:r>
            <w:r w:rsidR="00FE4D6E" w:rsidRPr="00074DC8">
              <w:rPr>
                <w:rFonts w:hint="eastAsia"/>
                <w:szCs w:val="22"/>
                <w:lang w:eastAsia="ko-KR"/>
              </w:rPr>
              <w:t xml:space="preserve">DL-D </w:t>
            </w:r>
            <w:r w:rsidR="00FE4D6E" w:rsidRPr="00074DC8">
              <w:rPr>
                <w:szCs w:val="22"/>
                <w:lang w:eastAsia="ko-KR"/>
              </w:rPr>
              <w:t>(</w:t>
            </w:r>
            <w:r w:rsidR="00FE4D6E" w:rsidRPr="00074DC8">
              <w:rPr>
                <w:rFonts w:hint="eastAsia"/>
                <w:szCs w:val="22"/>
                <w:lang w:eastAsia="ko-KR"/>
              </w:rPr>
              <w:t>DS = 10ns, K-factor</w:t>
            </w:r>
            <w:r w:rsidR="00FE4D6E" w:rsidRPr="00074DC8">
              <w:rPr>
                <w:szCs w:val="22"/>
                <w:lang w:eastAsia="ko-KR"/>
              </w:rPr>
              <w:t xml:space="preserve"> = 13.3 dB)</w:t>
            </w:r>
          </w:p>
        </w:tc>
      </w:tr>
      <w:tr w:rsidR="00FE4D6E" w14:paraId="18220AA3" w14:textId="77777777" w:rsidTr="00B00FEC">
        <w:trPr>
          <w:cantSplit/>
          <w:jc w:val="center"/>
        </w:trPr>
        <w:tc>
          <w:tcPr>
            <w:tcW w:w="2943" w:type="dxa"/>
            <w:vAlign w:val="center"/>
          </w:tcPr>
          <w:p w14:paraId="05515C54"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Phase noise model</w:t>
            </w:r>
          </w:p>
        </w:tc>
        <w:tc>
          <w:tcPr>
            <w:tcW w:w="5954" w:type="dxa"/>
            <w:vAlign w:val="center"/>
          </w:tcPr>
          <w:p w14:paraId="1D4FC415" w14:textId="01999C2D"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 xml:space="preserve">Multi-pole/zero model </w:t>
            </w:r>
            <w:r>
              <w:rPr>
                <w:szCs w:val="22"/>
                <w:lang w:eastAsia="ko-KR"/>
              </w:rPr>
              <w:fldChar w:fldCharType="begin"/>
            </w:r>
            <w:r>
              <w:rPr>
                <w:szCs w:val="22"/>
                <w:lang w:eastAsia="ko-KR"/>
              </w:rPr>
              <w:instrText xml:space="preserve"> </w:instrText>
            </w:r>
            <w:r>
              <w:rPr>
                <w:rFonts w:hint="eastAsia"/>
                <w:szCs w:val="22"/>
                <w:lang w:eastAsia="ko-KR"/>
              </w:rPr>
              <w:instrText>REF _Ref462412998 \n \h</w:instrText>
            </w:r>
            <w:r>
              <w:rPr>
                <w:szCs w:val="22"/>
                <w:lang w:eastAsia="ko-KR"/>
              </w:rPr>
              <w:instrText xml:space="preserve"> </w:instrText>
            </w:r>
            <w:r>
              <w:rPr>
                <w:szCs w:val="22"/>
                <w:lang w:eastAsia="ko-KR"/>
              </w:rPr>
            </w:r>
            <w:r>
              <w:rPr>
                <w:szCs w:val="22"/>
                <w:lang w:eastAsia="ko-KR"/>
              </w:rPr>
              <w:fldChar w:fldCharType="separate"/>
            </w:r>
            <w:r w:rsidR="00F44E11">
              <w:rPr>
                <w:szCs w:val="22"/>
                <w:lang w:eastAsia="ko-KR"/>
              </w:rPr>
              <w:t>[5]</w:t>
            </w:r>
            <w:r>
              <w:rPr>
                <w:szCs w:val="22"/>
                <w:lang w:eastAsia="ko-KR"/>
              </w:rPr>
              <w:fldChar w:fldCharType="end"/>
            </w:r>
          </w:p>
        </w:tc>
      </w:tr>
      <w:tr w:rsidR="00FE4D6E" w14:paraId="0D7F3E71" w14:textId="77777777" w:rsidTr="00B00FEC">
        <w:trPr>
          <w:cantSplit/>
          <w:jc w:val="center"/>
        </w:trPr>
        <w:tc>
          <w:tcPr>
            <w:tcW w:w="2943" w:type="dxa"/>
            <w:vAlign w:val="center"/>
          </w:tcPr>
          <w:p w14:paraId="6CFEBABF"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lastRenderedPageBreak/>
              <w:t>UE speed</w:t>
            </w:r>
          </w:p>
        </w:tc>
        <w:tc>
          <w:tcPr>
            <w:tcW w:w="5954" w:type="dxa"/>
            <w:vAlign w:val="center"/>
          </w:tcPr>
          <w:p w14:paraId="034F1FAF" w14:textId="77777777" w:rsidR="00FE4D6E" w:rsidRDefault="00FE4D6E" w:rsidP="00B00FEC">
            <w:pPr>
              <w:overflowPunct/>
              <w:autoSpaceDE/>
              <w:autoSpaceDN/>
              <w:adjustRightInd/>
              <w:spacing w:after="0"/>
              <w:jc w:val="center"/>
              <w:textAlignment w:val="auto"/>
              <w:rPr>
                <w:szCs w:val="22"/>
                <w:lang w:eastAsia="ko-KR"/>
              </w:rPr>
            </w:pPr>
            <w:r>
              <w:rPr>
                <w:szCs w:val="22"/>
                <w:lang w:eastAsia="ko-KR"/>
              </w:rPr>
              <w:t>500 km/h</w:t>
            </w:r>
          </w:p>
        </w:tc>
      </w:tr>
    </w:tbl>
    <w:p w14:paraId="019F2E4B" w14:textId="77777777" w:rsidR="00FE4D6E" w:rsidRDefault="00FE4D6E" w:rsidP="00FE4D6E">
      <w:pPr>
        <w:tabs>
          <w:tab w:val="left" w:pos="810"/>
        </w:tabs>
        <w:spacing w:after="180"/>
        <w:contextualSpacing/>
        <w:rPr>
          <w:lang w:eastAsia="zh-CN"/>
        </w:rPr>
      </w:pPr>
    </w:p>
    <w:sectPr w:rsidR="00FE4D6E" w:rsidSect="00AF7772">
      <w:footerReference w:type="default" r:id="rId12"/>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0C9838" w14:textId="77777777" w:rsidR="00EE2334" w:rsidRDefault="00EE2334">
      <w:r>
        <w:separator/>
      </w:r>
    </w:p>
  </w:endnote>
  <w:endnote w:type="continuationSeparator" w:id="0">
    <w:p w14:paraId="04D2731C" w14:textId="77777777" w:rsidR="00EE2334" w:rsidRDefault="00EE2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E54B8" w14:textId="654104AF"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E01373">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E01373">
      <w:rPr>
        <w:rStyle w:val="af1"/>
        <w:rFonts w:eastAsia="MS Gothic"/>
        <w:noProof/>
      </w:rPr>
      <w:t>5</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ED3FC0" w14:textId="77777777" w:rsidR="00EE2334" w:rsidRDefault="00EE2334">
      <w:r>
        <w:separator/>
      </w:r>
    </w:p>
  </w:footnote>
  <w:footnote w:type="continuationSeparator" w:id="0">
    <w:p w14:paraId="025224C6" w14:textId="77777777" w:rsidR="00EE2334" w:rsidRDefault="00EE23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5">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DCF6806"/>
    <w:multiLevelType w:val="hybridMultilevel"/>
    <w:tmpl w:val="8750AC9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11">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3">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4">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20">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21">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23">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4">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25">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26">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7">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nsid w:val="51DE75A5"/>
    <w:multiLevelType w:val="hybridMultilevel"/>
    <w:tmpl w:val="C6DC67D4"/>
    <w:lvl w:ilvl="0" w:tplc="453EB17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30">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33">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34">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nsid w:val="6A22635C"/>
    <w:multiLevelType w:val="hybridMultilevel"/>
    <w:tmpl w:val="4862603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8">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40">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41">
    <w:nsid w:val="789E1537"/>
    <w:multiLevelType w:val="hybridMultilevel"/>
    <w:tmpl w:val="7BFABDD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5"/>
  </w:num>
  <w:num w:numId="3">
    <w:abstractNumId w:val="18"/>
  </w:num>
  <w:num w:numId="4">
    <w:abstractNumId w:val="43"/>
  </w:num>
  <w:num w:numId="5">
    <w:abstractNumId w:val="2"/>
  </w:num>
  <w:num w:numId="6">
    <w:abstractNumId w:val="15"/>
  </w:num>
  <w:num w:numId="7">
    <w:abstractNumId w:val="30"/>
  </w:num>
  <w:num w:numId="8">
    <w:abstractNumId w:val="19"/>
  </w:num>
  <w:num w:numId="9">
    <w:abstractNumId w:val="27"/>
  </w:num>
  <w:num w:numId="10">
    <w:abstractNumId w:val="0"/>
  </w:num>
  <w:num w:numId="11">
    <w:abstractNumId w:val="2"/>
  </w:num>
  <w:num w:numId="12">
    <w:abstractNumId w:val="2"/>
  </w:num>
  <w:num w:numId="13">
    <w:abstractNumId w:val="11"/>
  </w:num>
  <w:num w:numId="14">
    <w:abstractNumId w:val="24"/>
  </w:num>
  <w:num w:numId="15">
    <w:abstractNumId w:val="14"/>
  </w:num>
  <w:num w:numId="16">
    <w:abstractNumId w:val="8"/>
  </w:num>
  <w:num w:numId="17">
    <w:abstractNumId w:val="3"/>
  </w:num>
  <w:num w:numId="18">
    <w:abstractNumId w:val="44"/>
  </w:num>
  <w:num w:numId="19">
    <w:abstractNumId w:val="39"/>
  </w:num>
  <w:num w:numId="20">
    <w:abstractNumId w:val="33"/>
  </w:num>
  <w:num w:numId="21">
    <w:abstractNumId w:val="25"/>
  </w:num>
  <w:num w:numId="22">
    <w:abstractNumId w:val="34"/>
  </w:num>
  <w:num w:numId="23">
    <w:abstractNumId w:val="9"/>
  </w:num>
  <w:num w:numId="24">
    <w:abstractNumId w:val="40"/>
  </w:num>
  <w:num w:numId="25">
    <w:abstractNumId w:val="32"/>
  </w:num>
  <w:num w:numId="26">
    <w:abstractNumId w:val="42"/>
  </w:num>
  <w:num w:numId="27">
    <w:abstractNumId w:val="2"/>
  </w:num>
  <w:num w:numId="28">
    <w:abstractNumId w:val="2"/>
  </w:num>
  <w:num w:numId="29">
    <w:abstractNumId w:val="17"/>
  </w:num>
  <w:num w:numId="30">
    <w:abstractNumId w:val="16"/>
  </w:num>
  <w:num w:numId="31">
    <w:abstractNumId w:val="37"/>
  </w:num>
  <w:num w:numId="32">
    <w:abstractNumId w:val="7"/>
  </w:num>
  <w:num w:numId="33">
    <w:abstractNumId w:val="38"/>
  </w:num>
  <w:num w:numId="34">
    <w:abstractNumId w:val="29"/>
  </w:num>
  <w:num w:numId="35">
    <w:abstractNumId w:val="13"/>
  </w:num>
  <w:num w:numId="36">
    <w:abstractNumId w:val="10"/>
  </w:num>
  <w:num w:numId="37">
    <w:abstractNumId w:val="22"/>
  </w:num>
  <w:num w:numId="38">
    <w:abstractNumId w:val="31"/>
  </w:num>
  <w:num w:numId="39">
    <w:abstractNumId w:val="23"/>
  </w:num>
  <w:num w:numId="40">
    <w:abstractNumId w:val="4"/>
  </w:num>
  <w:num w:numId="41">
    <w:abstractNumId w:val="12"/>
  </w:num>
  <w:num w:numId="42">
    <w:abstractNumId w:val="20"/>
  </w:num>
  <w:num w:numId="43">
    <w:abstractNumId w:val="28"/>
  </w:num>
  <w:num w:numId="44">
    <w:abstractNumId w:val="41"/>
  </w:num>
  <w:num w:numId="45">
    <w:abstractNumId w:val="36"/>
  </w:num>
  <w:num w:numId="46">
    <w:abstractNumId w:val="5"/>
  </w:num>
  <w:num w:numId="47">
    <w:abstractNumId w:val="6"/>
  </w:num>
  <w:num w:numId="48">
    <w:abstractNumId w:val="21"/>
  </w:num>
  <w:num w:numId="4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601"/>
    <w:rsid w:val="00006BA1"/>
    <w:rsid w:val="00007AD6"/>
    <w:rsid w:val="00007BA7"/>
    <w:rsid w:val="00007DFB"/>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5256"/>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4DC8"/>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D4A"/>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5ED"/>
    <w:rsid w:val="00280600"/>
    <w:rsid w:val="002808E2"/>
    <w:rsid w:val="00280B72"/>
    <w:rsid w:val="0028122E"/>
    <w:rsid w:val="0028212E"/>
    <w:rsid w:val="002831C2"/>
    <w:rsid w:val="00283873"/>
    <w:rsid w:val="00283E4D"/>
    <w:rsid w:val="00283FBD"/>
    <w:rsid w:val="00284134"/>
    <w:rsid w:val="002842D2"/>
    <w:rsid w:val="00284580"/>
    <w:rsid w:val="002845AA"/>
    <w:rsid w:val="002845F9"/>
    <w:rsid w:val="0028495B"/>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264"/>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6E9E"/>
    <w:rsid w:val="00367495"/>
    <w:rsid w:val="00367764"/>
    <w:rsid w:val="00367A35"/>
    <w:rsid w:val="00370868"/>
    <w:rsid w:val="003708F8"/>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1CA"/>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75C"/>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0757"/>
    <w:rsid w:val="00401252"/>
    <w:rsid w:val="00401422"/>
    <w:rsid w:val="004014BB"/>
    <w:rsid w:val="00401572"/>
    <w:rsid w:val="00401701"/>
    <w:rsid w:val="004017EE"/>
    <w:rsid w:val="0040244D"/>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CD6"/>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AB1"/>
    <w:rsid w:val="00576E4B"/>
    <w:rsid w:val="0057758C"/>
    <w:rsid w:val="00580674"/>
    <w:rsid w:val="00580B9C"/>
    <w:rsid w:val="00581440"/>
    <w:rsid w:val="005818D6"/>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6D2"/>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FF5"/>
    <w:rsid w:val="005D651E"/>
    <w:rsid w:val="005D6A0A"/>
    <w:rsid w:val="005E05F4"/>
    <w:rsid w:val="005E06FB"/>
    <w:rsid w:val="005E09B0"/>
    <w:rsid w:val="005E0A4A"/>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C56"/>
    <w:rsid w:val="006E7E02"/>
    <w:rsid w:val="006F00C6"/>
    <w:rsid w:val="006F024D"/>
    <w:rsid w:val="006F0DFF"/>
    <w:rsid w:val="006F0F75"/>
    <w:rsid w:val="006F112E"/>
    <w:rsid w:val="006F11CB"/>
    <w:rsid w:val="006F1D99"/>
    <w:rsid w:val="006F1D9A"/>
    <w:rsid w:val="006F208E"/>
    <w:rsid w:val="006F229E"/>
    <w:rsid w:val="006F23FC"/>
    <w:rsid w:val="006F2449"/>
    <w:rsid w:val="006F2EA1"/>
    <w:rsid w:val="006F33E4"/>
    <w:rsid w:val="006F3515"/>
    <w:rsid w:val="006F37BE"/>
    <w:rsid w:val="006F37E9"/>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6BD"/>
    <w:rsid w:val="007B1865"/>
    <w:rsid w:val="007B1C4A"/>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BCA"/>
    <w:rsid w:val="007D1C8E"/>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077"/>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3BA"/>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63F"/>
    <w:rsid w:val="00910AD8"/>
    <w:rsid w:val="00910BD4"/>
    <w:rsid w:val="00911B7A"/>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743"/>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545"/>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245"/>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00"/>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F82"/>
    <w:rsid w:val="00A41237"/>
    <w:rsid w:val="00A41250"/>
    <w:rsid w:val="00A41C93"/>
    <w:rsid w:val="00A41DB9"/>
    <w:rsid w:val="00A41F16"/>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8B"/>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A03"/>
    <w:rsid w:val="00B06245"/>
    <w:rsid w:val="00B062E9"/>
    <w:rsid w:val="00B0648D"/>
    <w:rsid w:val="00B064AA"/>
    <w:rsid w:val="00B06878"/>
    <w:rsid w:val="00B068B6"/>
    <w:rsid w:val="00B068BB"/>
    <w:rsid w:val="00B06C94"/>
    <w:rsid w:val="00B074B4"/>
    <w:rsid w:val="00B07722"/>
    <w:rsid w:val="00B07B2B"/>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5B0"/>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0D"/>
    <w:rsid w:val="00BA58AC"/>
    <w:rsid w:val="00BA67C2"/>
    <w:rsid w:val="00BA730C"/>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6ED"/>
    <w:rsid w:val="00C349C5"/>
    <w:rsid w:val="00C34CE7"/>
    <w:rsid w:val="00C357B8"/>
    <w:rsid w:val="00C357D0"/>
    <w:rsid w:val="00C366D0"/>
    <w:rsid w:val="00C3673B"/>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6F39"/>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37B"/>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AC"/>
    <w:rsid w:val="00D108B2"/>
    <w:rsid w:val="00D11104"/>
    <w:rsid w:val="00D1128A"/>
    <w:rsid w:val="00D1284F"/>
    <w:rsid w:val="00D129DB"/>
    <w:rsid w:val="00D12A8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6E91"/>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76C"/>
    <w:rsid w:val="00DE6BF3"/>
    <w:rsid w:val="00DE715E"/>
    <w:rsid w:val="00DE776E"/>
    <w:rsid w:val="00DE7817"/>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022"/>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3"/>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E4C"/>
    <w:rsid w:val="00E236F5"/>
    <w:rsid w:val="00E23E21"/>
    <w:rsid w:val="00E23E7A"/>
    <w:rsid w:val="00E24088"/>
    <w:rsid w:val="00E2440E"/>
    <w:rsid w:val="00E24875"/>
    <w:rsid w:val="00E24998"/>
    <w:rsid w:val="00E249BB"/>
    <w:rsid w:val="00E249E9"/>
    <w:rsid w:val="00E24A4B"/>
    <w:rsid w:val="00E25B07"/>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352"/>
    <w:rsid w:val="00E87436"/>
    <w:rsid w:val="00E87758"/>
    <w:rsid w:val="00E87AE4"/>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334"/>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751"/>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R1-1709261.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F2792-5E43-4776-906B-42BB4064E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2095</TotalTime>
  <Pages>5</Pages>
  <Words>1134</Words>
  <Characters>6464</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7583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80</cp:revision>
  <cp:lastPrinted>2014-05-09T11:56:00Z</cp:lastPrinted>
  <dcterms:created xsi:type="dcterms:W3CDTF">2017-03-22T02:31:00Z</dcterms:created>
  <dcterms:modified xsi:type="dcterms:W3CDTF">2017-06-16T16:01:00Z</dcterms:modified>
  <cp:category/>
</cp:coreProperties>
</file>